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FB" w:rsidRDefault="00CB2DFB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  <w:r w:rsidRPr="000130CC">
        <w:rPr>
          <w:b/>
          <w:bCs/>
          <w:color w:val="FF0000"/>
        </w:rPr>
        <w:t>Психолого-педагогические рекомендации родителям и воспитателям:</w:t>
      </w:r>
    </w:p>
    <w:p w:rsidR="000130CC" w:rsidRP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1. Единообразие требований воспитателей</w:t>
      </w:r>
      <w:r w:rsidRPr="000130CC">
        <w:rPr>
          <w:b/>
          <w:bCs/>
          <w:iCs/>
          <w:color w:val="000000"/>
        </w:rPr>
        <w:t>.</w:t>
      </w:r>
      <w:r w:rsidRPr="000130CC">
        <w:rPr>
          <w:bCs/>
          <w:iCs/>
          <w:color w:val="000000"/>
        </w:rPr>
        <w:t xml:space="preserve"> Для этого коррекционную работу желательно строить с учетом мнения каждого воспитателя, чтобы предъявить к учащимся единые требования. Необходимо постоянно стремиться к наибольшему сближению позиций воспитателей воспитанников для недопущения потери авторитета старших среди воспитанников.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2. Адекватность требований.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>Соответствие требований возможностям воспитанника. Предоставление воспитаннику права самому определять свои главенствующие интересы в жизни. Следует учитывать, что навязывание воспитаннику собственных высоких стандартов и чуждых ему интересов вызывает обычно у него чувства неуверенности, неполноценности, ущербности, а порой и агрессии.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3. Обеспечение эмоционального комфорта воспитанника</w:t>
      </w:r>
      <w:r w:rsidRPr="000130CC">
        <w:rPr>
          <w:bCs/>
          <w:iCs/>
          <w:color w:val="7030A0"/>
        </w:rPr>
        <w:t>. </w:t>
      </w:r>
      <w:r w:rsidRPr="000130CC">
        <w:rPr>
          <w:bCs/>
          <w:iCs/>
          <w:color w:val="000000"/>
        </w:rPr>
        <w:t>Нежелательно, чтобы он воспринимал воспитателя как чужого человека, настроенного против него. Поэтому можно пожелать педагогу воспринимать трудных подростков такими, какие они есть, спокойно, проявлять сдержанность при каждом новом их негативном высказывании и проступке.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4. Усиление контроля.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 xml:space="preserve">В нем особенно нуждаются импульсивные, невыдержанные дети. Рекомендуется всеми средствами вызывать чувство раскаяния трудного подростка </w:t>
      </w:r>
      <w:proofErr w:type="gramStart"/>
      <w:r w:rsidRPr="000130CC">
        <w:rPr>
          <w:bCs/>
          <w:iCs/>
          <w:color w:val="000000"/>
        </w:rPr>
        <w:t>за</w:t>
      </w:r>
      <w:proofErr w:type="gramEnd"/>
      <w:r w:rsidRPr="000130CC">
        <w:rPr>
          <w:bCs/>
          <w:iCs/>
          <w:color w:val="000000"/>
        </w:rPr>
        <w:t xml:space="preserve"> содеянное. Необходимо реже прибегать к наказаниям, чаще использовать такие средства воспитательного воздействия, как стимуляция примерного поведения, демонстрация чувства огорчения за проступок воспитанника, отказ от похвалы.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5. Поощрение активности.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 xml:space="preserve">Рекомендуется загружать </w:t>
      </w:r>
      <w:proofErr w:type="spellStart"/>
      <w:r w:rsidRPr="000130CC">
        <w:rPr>
          <w:bCs/>
          <w:iCs/>
          <w:color w:val="000000"/>
        </w:rPr>
        <w:t>гиперактивных</w:t>
      </w:r>
      <w:proofErr w:type="spellEnd"/>
      <w:r w:rsidRPr="000130CC">
        <w:rPr>
          <w:bCs/>
          <w:iCs/>
          <w:color w:val="000000"/>
        </w:rPr>
        <w:t xml:space="preserve"> и неорганизованных детей полезной и увлекательной деятельностью, не оставляя им свободного времени для безделья.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6. Избегать приклеивания ярлыков</w:t>
      </w:r>
      <w:r w:rsidRPr="000130CC">
        <w:rPr>
          <w:b/>
          <w:bCs/>
          <w:iCs/>
          <w:color w:val="000000"/>
        </w:rPr>
        <w:t>.</w:t>
      </w:r>
      <w:r w:rsidRPr="000130CC">
        <w:rPr>
          <w:bCs/>
          <w:iCs/>
          <w:color w:val="000000"/>
        </w:rPr>
        <w:t xml:space="preserve"> </w:t>
      </w:r>
      <w:proofErr w:type="gramStart"/>
      <w:r w:rsidRPr="000130CC">
        <w:rPr>
          <w:bCs/>
          <w:iCs/>
          <w:color w:val="000000"/>
        </w:rPr>
        <w:t>Пересмотр воспитателем своих негативных суждений о трудных воспитанниках как о неисправимых, быстрая положительная реакция и поощрение их усилий по определению своих недостатков в учебе и общении.</w:t>
      </w:r>
      <w:proofErr w:type="gramEnd"/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7. Использование похвалы и поощрения.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>Трудных воспитанников хвалят за способности, за повышение уровня воспитанности, а также за творческие усилия.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130CC">
        <w:rPr>
          <w:b/>
          <w:bCs/>
          <w:iCs/>
          <w:color w:val="7030A0"/>
        </w:rPr>
        <w:t>8. Применение наказания в ограниченных, но необходимых случаях.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>Основные усилия направляем на формирование адекватной самооценки, уровня притязаний и мотивации достижений.</w:t>
      </w:r>
    </w:p>
    <w:p w:rsidR="00CB2DFB" w:rsidRP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166370</wp:posOffset>
            </wp:positionV>
            <wp:extent cx="3191510" cy="2133600"/>
            <wp:effectExtent l="114300" t="76200" r="104140" b="76200"/>
            <wp:wrapThrough wrapText="bothSides">
              <wp:wrapPolygon edited="0">
                <wp:start x="-774" y="-771"/>
                <wp:lineTo x="-774" y="22371"/>
                <wp:lineTo x="22176" y="22371"/>
                <wp:lineTo x="22305" y="21021"/>
                <wp:lineTo x="22305" y="2314"/>
                <wp:lineTo x="22176" y="-579"/>
                <wp:lineTo x="22176" y="-771"/>
                <wp:lineTo x="-774" y="-771"/>
              </wp:wrapPolygon>
            </wp:wrapThrough>
            <wp:docPr id="1" name="Рисунок 1" descr="hello_html_196bd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96bd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B2DFB" w:rsidRPr="000130CC">
        <w:rPr>
          <w:rFonts w:ascii="Arial" w:hAnsi="Arial" w:cs="Arial"/>
          <w:color w:val="000000"/>
          <w:sz w:val="28"/>
          <w:szCs w:val="28"/>
        </w:rPr>
        <w:br/>
      </w:r>
    </w:p>
    <w:p w:rsidR="00CB2DFB" w:rsidRDefault="00CB2DFB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B2DFB" w:rsidRDefault="00CB2DFB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130CC" w:rsidRDefault="000130CC" w:rsidP="00CB2D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bCs/>
          <w:color w:val="7030A0"/>
        </w:rPr>
      </w:pPr>
    </w:p>
    <w:p w:rsidR="00CB2DFB" w:rsidRDefault="00CB2DFB" w:rsidP="000130C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 w:rsidRPr="000130CC">
        <w:rPr>
          <w:b/>
          <w:bCs/>
          <w:color w:val="FF0000"/>
        </w:rPr>
        <w:t>Пять качеств необходимые в общении с ребенком, склонным к бродяжничеству:</w:t>
      </w:r>
    </w:p>
    <w:p w:rsidR="000130CC" w:rsidRPr="000130CC" w:rsidRDefault="000130CC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130CC">
        <w:rPr>
          <w:b/>
          <w:bCs/>
          <w:iCs/>
          <w:color w:val="7030A0"/>
        </w:rPr>
        <w:t>-Терпение</w:t>
      </w:r>
      <w:r w:rsidRPr="000130CC">
        <w:rPr>
          <w:bCs/>
          <w:iCs/>
          <w:color w:val="7030A0"/>
        </w:rPr>
        <w:t>. </w:t>
      </w:r>
      <w:r w:rsidRPr="000130CC">
        <w:rPr>
          <w:bCs/>
          <w:iCs/>
          <w:color w:val="000000"/>
        </w:rPr>
        <w:t xml:space="preserve">Это самая большая </w:t>
      </w:r>
      <w:proofErr w:type="gramStart"/>
      <w:r w:rsidRPr="000130CC">
        <w:rPr>
          <w:bCs/>
          <w:iCs/>
          <w:color w:val="000000"/>
        </w:rPr>
        <w:t>добродетель</w:t>
      </w:r>
      <w:proofErr w:type="gramEnd"/>
      <w:r w:rsidRPr="000130CC">
        <w:rPr>
          <w:bCs/>
          <w:iCs/>
          <w:color w:val="000000"/>
        </w:rPr>
        <w:t xml:space="preserve"> какая только может быть у воспитателя (педагога, родителя)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130CC">
        <w:rPr>
          <w:b/>
          <w:bCs/>
          <w:iCs/>
          <w:color w:val="7030A0"/>
        </w:rPr>
        <w:t>-Умение объяснять</w:t>
      </w:r>
      <w:r w:rsidRPr="000130CC">
        <w:rPr>
          <w:bCs/>
          <w:iCs/>
          <w:color w:val="7030A0"/>
        </w:rPr>
        <w:t>. </w:t>
      </w:r>
      <w:r w:rsidRPr="000130CC">
        <w:rPr>
          <w:bCs/>
          <w:iCs/>
          <w:color w:val="000000"/>
        </w:rPr>
        <w:t>Объясните ребенку, почему его поведение неправильно, но будьте кратким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130CC">
        <w:rPr>
          <w:b/>
          <w:bCs/>
          <w:iCs/>
          <w:color w:val="7030A0"/>
        </w:rPr>
        <w:t>-Неторопливость</w:t>
      </w:r>
      <w:r w:rsidRPr="000130CC">
        <w:rPr>
          <w:bCs/>
          <w:iCs/>
          <w:color w:val="000000"/>
        </w:rPr>
        <w:t>. Не спешите наказывать ребенка, разберитесь в причинах поступка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130CC">
        <w:rPr>
          <w:b/>
          <w:bCs/>
          <w:iCs/>
          <w:color w:val="7030A0"/>
        </w:rPr>
        <w:t>-Щедрость</w:t>
      </w:r>
      <w:r w:rsidRPr="000130CC">
        <w:rPr>
          <w:bCs/>
          <w:iCs/>
          <w:color w:val="7030A0"/>
        </w:rPr>
        <w:t>. </w:t>
      </w:r>
      <w:r w:rsidRPr="000130CC">
        <w:rPr>
          <w:bCs/>
          <w:iCs/>
          <w:color w:val="000000"/>
        </w:rPr>
        <w:t>Похвалите ребенка за хорошее поведение, побуждайте его желание еще раз услышать вашу похвалу.</w:t>
      </w:r>
    </w:p>
    <w:p w:rsidR="00CB2DFB" w:rsidRPr="000130CC" w:rsidRDefault="00CB2DFB" w:rsidP="000130C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0130CC">
        <w:rPr>
          <w:b/>
          <w:bCs/>
          <w:iCs/>
          <w:color w:val="7030A0"/>
        </w:rPr>
        <w:t>-Оптимизм.</w:t>
      </w:r>
      <w:r w:rsidRPr="000130CC">
        <w:rPr>
          <w:bCs/>
          <w:iCs/>
          <w:color w:val="7030A0"/>
        </w:rPr>
        <w:t> </w:t>
      </w:r>
      <w:r w:rsidRPr="000130CC">
        <w:rPr>
          <w:bCs/>
          <w:iCs/>
          <w:color w:val="000000"/>
        </w:rPr>
        <w:t>Воспитывайте уверенность в ребенке, поддерживайте в неудачах – он будет чувствовать себя личностью.</w:t>
      </w:r>
    </w:p>
    <w:p w:rsidR="00826B17" w:rsidRPr="000130CC" w:rsidRDefault="000130CC" w:rsidP="000130CC"/>
    <w:sectPr w:rsidR="00826B17" w:rsidRPr="000130CC" w:rsidSect="00013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2DFB"/>
    <w:rsid w:val="000130CC"/>
    <w:rsid w:val="00490A43"/>
    <w:rsid w:val="00976DD8"/>
    <w:rsid w:val="009F2CD3"/>
    <w:rsid w:val="00BC1B71"/>
    <w:rsid w:val="00CB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School№4</cp:lastModifiedBy>
  <cp:revision>4</cp:revision>
  <dcterms:created xsi:type="dcterms:W3CDTF">2020-09-02T12:26:00Z</dcterms:created>
  <dcterms:modified xsi:type="dcterms:W3CDTF">2020-09-04T08:30:00Z</dcterms:modified>
</cp:coreProperties>
</file>