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6F" w:rsidRDefault="00EE616F">
      <w:r>
        <w:t xml:space="preserve">        </w:t>
      </w:r>
    </w:p>
    <w:p w:rsidR="00EE616F" w:rsidRPr="00EE616F" w:rsidRDefault="00EE616F">
      <w:pPr>
        <w:rPr>
          <w:rFonts w:ascii="Times New Roman" w:hAnsi="Times New Roman" w:cs="Times New Roman"/>
          <w:b/>
          <w:sz w:val="36"/>
          <w:szCs w:val="36"/>
        </w:rPr>
      </w:pPr>
      <w:r w:rsidRPr="00EE616F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EE616F">
        <w:rPr>
          <w:rFonts w:ascii="Times New Roman" w:hAnsi="Times New Roman" w:cs="Times New Roman"/>
          <w:b/>
          <w:sz w:val="36"/>
          <w:szCs w:val="36"/>
        </w:rPr>
        <w:t xml:space="preserve">Пятиминутка о пользе </w:t>
      </w:r>
      <w:r w:rsidRPr="00EE616F">
        <w:rPr>
          <w:rFonts w:ascii="Times New Roman" w:hAnsi="Times New Roman" w:cs="Times New Roman"/>
          <w:b/>
          <w:color w:val="FF0000"/>
          <w:sz w:val="36"/>
          <w:szCs w:val="36"/>
        </w:rPr>
        <w:t>ВИТАМИНОВ</w:t>
      </w:r>
    </w:p>
    <w:p w:rsidR="00EE616F" w:rsidRDefault="00EE616F"/>
    <w:p w:rsidR="00EE616F" w:rsidRP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</w:t>
      </w:r>
      <w:r w:rsidRPr="00EE616F">
        <w:rPr>
          <w:color w:val="000000"/>
          <w:sz w:val="32"/>
          <w:szCs w:val="32"/>
        </w:rPr>
        <w:t> Сейчас трудно найти человека, не слышавшего слова «витамин», а между тем до последней четверти 19 века люди не подозревали об их существовании. В 1881 г. </w:t>
      </w:r>
      <w:r w:rsidRPr="00EE616F">
        <w:rPr>
          <w:b/>
          <w:bCs/>
          <w:color w:val="000000"/>
          <w:sz w:val="32"/>
          <w:szCs w:val="32"/>
        </w:rPr>
        <w:t>русский учёный Николай Лунин</w:t>
      </w:r>
      <w:r>
        <w:rPr>
          <w:color w:val="000000"/>
          <w:sz w:val="32"/>
          <w:szCs w:val="32"/>
        </w:rPr>
        <w:t> приготовил искус</w:t>
      </w:r>
      <w:r w:rsidRPr="00EE616F">
        <w:rPr>
          <w:color w:val="000000"/>
          <w:sz w:val="32"/>
          <w:szCs w:val="32"/>
        </w:rPr>
        <w:t>ственное «молоко», т.е. смесь всех тех белков, жиров, углеводов, солей, которые содержатся в молоке, и этой смесью стал кормить мышей. Через некоторое время все подопытные погибли. Из опыта стало ясно, что в природной пище содержатся какие-то необходимые вещества, создать которые организм сам по себе не может. Тридцать лет спустя их назвали </w:t>
      </w:r>
      <w:r w:rsidRPr="00EE616F">
        <w:rPr>
          <w:b/>
          <w:bCs/>
          <w:color w:val="000000"/>
          <w:sz w:val="32"/>
          <w:szCs w:val="32"/>
        </w:rPr>
        <w:t>«витаминами»</w:t>
      </w:r>
      <w:r w:rsidRPr="00EE616F">
        <w:rPr>
          <w:color w:val="000000"/>
          <w:sz w:val="32"/>
          <w:szCs w:val="32"/>
        </w:rPr>
        <w:t>. Сегодня их насчитывают несколько десятков. Это вещества самой разной природы. В организме витамины не служат ни «стройматериалом», ни «топливом» - </w:t>
      </w:r>
      <w:r w:rsidRPr="00EE616F">
        <w:rPr>
          <w:b/>
          <w:bCs/>
          <w:i/>
          <w:iCs/>
          <w:color w:val="000000"/>
          <w:sz w:val="32"/>
          <w:szCs w:val="32"/>
        </w:rPr>
        <w:t>они регулируют обмен веществ</w:t>
      </w:r>
      <w:r w:rsidRPr="00EE616F">
        <w:rPr>
          <w:color w:val="000000"/>
          <w:sz w:val="32"/>
          <w:szCs w:val="32"/>
        </w:rPr>
        <w:t>.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32"/>
          <w:szCs w:val="32"/>
        </w:rPr>
      </w:pPr>
      <w:r w:rsidRPr="00EE616F">
        <w:rPr>
          <w:b/>
          <w:bCs/>
          <w:color w:val="000000"/>
          <w:sz w:val="32"/>
          <w:szCs w:val="32"/>
        </w:rPr>
        <w:t>Витамин</w:t>
      </w:r>
      <w:proofErr w:type="gramStart"/>
      <w:r w:rsidRPr="00EE616F">
        <w:rPr>
          <w:b/>
          <w:bCs/>
          <w:color w:val="000000"/>
          <w:sz w:val="32"/>
          <w:szCs w:val="32"/>
        </w:rPr>
        <w:t xml:space="preserve"> С</w:t>
      </w:r>
      <w:proofErr w:type="gramEnd"/>
      <w:r w:rsidRPr="00EE616F">
        <w:rPr>
          <w:b/>
          <w:bCs/>
          <w:color w:val="000000"/>
          <w:sz w:val="32"/>
          <w:szCs w:val="32"/>
        </w:rPr>
        <w:t xml:space="preserve"> (аскорбиновая кислота)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32"/>
          <w:szCs w:val="32"/>
        </w:rPr>
      </w:pPr>
      <w:r w:rsidRPr="00EE616F">
        <w:rPr>
          <w:color w:val="000000"/>
          <w:sz w:val="32"/>
          <w:szCs w:val="32"/>
        </w:rPr>
        <w:t>Недостаток этого витамина в организме человека приводит к тяжёлому заболеванию – </w:t>
      </w:r>
      <w:r w:rsidRPr="00EE616F">
        <w:rPr>
          <w:b/>
          <w:bCs/>
          <w:color w:val="000000"/>
          <w:sz w:val="32"/>
          <w:szCs w:val="32"/>
        </w:rPr>
        <w:t>цинге</w:t>
      </w:r>
      <w:r w:rsidRPr="00EE616F">
        <w:rPr>
          <w:color w:val="000000"/>
          <w:sz w:val="32"/>
          <w:szCs w:val="32"/>
        </w:rPr>
        <w:t>. В старину считали заразной болезнью. Часто страдали ею участники далёких плаваний и полярных экспедиций, от неё умирали заключённые концлагерей.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32"/>
          <w:szCs w:val="32"/>
        </w:rPr>
      </w:pPr>
      <w:r w:rsidRPr="00EE616F">
        <w:rPr>
          <w:b/>
          <w:bCs/>
          <w:color w:val="000000"/>
          <w:sz w:val="32"/>
          <w:szCs w:val="32"/>
        </w:rPr>
        <w:t>Витамин А.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32"/>
          <w:szCs w:val="32"/>
        </w:rPr>
      </w:pPr>
      <w:r w:rsidRPr="00EE616F">
        <w:rPr>
          <w:color w:val="000000"/>
          <w:sz w:val="32"/>
          <w:szCs w:val="32"/>
        </w:rPr>
        <w:t>При недостатке его у человека развивается болезнь под названием </w:t>
      </w:r>
      <w:r w:rsidRPr="00EE616F">
        <w:rPr>
          <w:b/>
          <w:bCs/>
          <w:i/>
          <w:iCs/>
          <w:color w:val="000000"/>
          <w:sz w:val="32"/>
          <w:szCs w:val="32"/>
        </w:rPr>
        <w:t>«куриная слепота»</w:t>
      </w:r>
      <w:r w:rsidRPr="00EE616F">
        <w:rPr>
          <w:color w:val="000000"/>
          <w:sz w:val="32"/>
          <w:szCs w:val="32"/>
        </w:rPr>
        <w:t>. Он ничего не видит в сумерках, натыкается на стены. Средства от этой болезни – </w:t>
      </w:r>
      <w:r w:rsidRPr="00EE616F">
        <w:rPr>
          <w:b/>
          <w:bCs/>
          <w:i/>
          <w:iCs/>
          <w:color w:val="000000"/>
          <w:sz w:val="32"/>
          <w:szCs w:val="32"/>
        </w:rPr>
        <w:t>печень или рыбий жир. </w:t>
      </w:r>
      <w:r w:rsidRPr="00EE616F">
        <w:rPr>
          <w:color w:val="000000"/>
          <w:sz w:val="32"/>
          <w:szCs w:val="32"/>
        </w:rPr>
        <w:t>Причём в каждом кг печени белого медведя накапливается столько витамина</w:t>
      </w:r>
      <w:proofErr w:type="gramStart"/>
      <w:r w:rsidRPr="00EE616F">
        <w:rPr>
          <w:color w:val="000000"/>
          <w:sz w:val="32"/>
          <w:szCs w:val="32"/>
        </w:rPr>
        <w:t xml:space="preserve"> А</w:t>
      </w:r>
      <w:proofErr w:type="gramEnd"/>
      <w:r w:rsidRPr="00EE616F">
        <w:rPr>
          <w:color w:val="000000"/>
          <w:sz w:val="32"/>
          <w:szCs w:val="32"/>
        </w:rPr>
        <w:t>, что его хватило бы человеку на добрых 40 лет. Такое количество витамина может вызвать тяжёлое, даже смертельное отравление. Так что злоупотреблять витаминами не стоит.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32"/>
          <w:szCs w:val="32"/>
        </w:rPr>
      </w:pPr>
      <w:r w:rsidRPr="00EE616F">
        <w:rPr>
          <w:b/>
          <w:bCs/>
          <w:color w:val="000000"/>
          <w:sz w:val="32"/>
          <w:szCs w:val="32"/>
        </w:rPr>
        <w:t>Витамин Д.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32"/>
          <w:szCs w:val="32"/>
        </w:rPr>
      </w:pPr>
      <w:r w:rsidRPr="00EE616F">
        <w:rPr>
          <w:color w:val="000000"/>
          <w:sz w:val="32"/>
          <w:szCs w:val="32"/>
        </w:rPr>
        <w:t>При его недостатке развивается </w:t>
      </w:r>
      <w:r w:rsidRPr="00EE616F">
        <w:rPr>
          <w:b/>
          <w:bCs/>
          <w:i/>
          <w:iCs/>
          <w:color w:val="000000"/>
          <w:sz w:val="32"/>
          <w:szCs w:val="32"/>
        </w:rPr>
        <w:t>рахит</w:t>
      </w:r>
      <w:proofErr w:type="gramStart"/>
      <w:r w:rsidRPr="00EE616F">
        <w:rPr>
          <w:b/>
          <w:bCs/>
          <w:i/>
          <w:iCs/>
          <w:color w:val="000000"/>
          <w:sz w:val="32"/>
          <w:szCs w:val="32"/>
        </w:rPr>
        <w:t> </w:t>
      </w:r>
      <w:r w:rsidRPr="00EE616F">
        <w:rPr>
          <w:color w:val="000000"/>
          <w:sz w:val="32"/>
          <w:szCs w:val="32"/>
        </w:rPr>
        <w:t>,</w:t>
      </w:r>
      <w:proofErr w:type="gramEnd"/>
      <w:r w:rsidRPr="00EE616F">
        <w:rPr>
          <w:color w:val="000000"/>
          <w:sz w:val="32"/>
          <w:szCs w:val="32"/>
        </w:rPr>
        <w:t xml:space="preserve"> особенно часто у детей. В городах </w:t>
      </w:r>
      <w:r w:rsidRPr="00EE616F">
        <w:rPr>
          <w:b/>
          <w:bCs/>
          <w:color w:val="000000"/>
          <w:sz w:val="32"/>
          <w:szCs w:val="32"/>
        </w:rPr>
        <w:t>Англии </w:t>
      </w:r>
      <w:r w:rsidRPr="00EE616F">
        <w:rPr>
          <w:color w:val="000000"/>
          <w:sz w:val="32"/>
          <w:szCs w:val="32"/>
        </w:rPr>
        <w:t>в конце 18 века население целых кварталов страдало этой болезнью, поэтому рахит прозвали английской болезнью. При рахите в костях </w:t>
      </w:r>
      <w:r w:rsidRPr="00EE616F">
        <w:rPr>
          <w:b/>
          <w:bCs/>
          <w:color w:val="000000"/>
          <w:sz w:val="32"/>
          <w:szCs w:val="32"/>
        </w:rPr>
        <w:t>не откладывается известь,</w:t>
      </w:r>
      <w:r w:rsidRPr="00EE616F">
        <w:rPr>
          <w:color w:val="000000"/>
          <w:sz w:val="32"/>
          <w:szCs w:val="32"/>
        </w:rPr>
        <w:t> они остаются нетвёрдыми, ноги и позвоночник уродливо изгибаются. Помогают от рахита </w:t>
      </w:r>
      <w:r w:rsidRPr="00EE616F">
        <w:rPr>
          <w:b/>
          <w:bCs/>
          <w:i/>
          <w:iCs/>
          <w:color w:val="000000"/>
          <w:sz w:val="32"/>
          <w:szCs w:val="32"/>
        </w:rPr>
        <w:t>загорание под прямыми лучами солнца</w:t>
      </w:r>
      <w:r w:rsidRPr="00EE616F">
        <w:rPr>
          <w:color w:val="000000"/>
          <w:sz w:val="32"/>
          <w:szCs w:val="32"/>
        </w:rPr>
        <w:t> и всё тот же </w:t>
      </w:r>
      <w:r w:rsidRPr="00EE616F">
        <w:rPr>
          <w:b/>
          <w:bCs/>
          <w:i/>
          <w:iCs/>
          <w:color w:val="000000"/>
          <w:sz w:val="32"/>
          <w:szCs w:val="32"/>
        </w:rPr>
        <w:t>рыбий</w:t>
      </w:r>
      <w:r w:rsidRPr="00EE616F">
        <w:rPr>
          <w:color w:val="000000"/>
          <w:sz w:val="32"/>
          <w:szCs w:val="32"/>
        </w:rPr>
        <w:t> </w:t>
      </w:r>
      <w:r w:rsidRPr="00EE616F">
        <w:rPr>
          <w:b/>
          <w:bCs/>
          <w:i/>
          <w:iCs/>
          <w:color w:val="000000"/>
          <w:sz w:val="32"/>
          <w:szCs w:val="32"/>
        </w:rPr>
        <w:t>жир.</w:t>
      </w:r>
    </w:p>
    <w:p w:rsid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b/>
          <w:bCs/>
          <w:color w:val="000000"/>
          <w:sz w:val="32"/>
          <w:szCs w:val="32"/>
        </w:rPr>
      </w:pPr>
    </w:p>
    <w:p w:rsid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b/>
          <w:bCs/>
          <w:color w:val="000000"/>
          <w:sz w:val="32"/>
          <w:szCs w:val="32"/>
        </w:rPr>
      </w:pPr>
    </w:p>
    <w:p w:rsid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b/>
          <w:bCs/>
          <w:color w:val="000000"/>
          <w:sz w:val="32"/>
          <w:szCs w:val="32"/>
        </w:rPr>
      </w:pP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32"/>
          <w:szCs w:val="32"/>
        </w:rPr>
      </w:pPr>
      <w:r w:rsidRPr="00EE616F">
        <w:rPr>
          <w:b/>
          <w:bCs/>
          <w:color w:val="000000"/>
          <w:sz w:val="32"/>
          <w:szCs w:val="32"/>
        </w:rPr>
        <w:t>Витамин В</w:t>
      </w:r>
      <w:proofErr w:type="gramStart"/>
      <w:r w:rsidRPr="00EE616F">
        <w:rPr>
          <w:b/>
          <w:bCs/>
          <w:color w:val="000000"/>
          <w:sz w:val="32"/>
          <w:szCs w:val="32"/>
        </w:rPr>
        <w:t>1</w:t>
      </w:r>
      <w:proofErr w:type="gramEnd"/>
      <w:r w:rsidRPr="00EE616F">
        <w:rPr>
          <w:b/>
          <w:bCs/>
          <w:color w:val="000000"/>
          <w:sz w:val="32"/>
          <w:szCs w:val="32"/>
        </w:rPr>
        <w:t>.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E616F">
        <w:rPr>
          <w:color w:val="000000"/>
          <w:sz w:val="32"/>
          <w:szCs w:val="32"/>
        </w:rPr>
        <w:t>При нехватке этого витамина человек заболевает болезнью </w:t>
      </w:r>
      <w:r w:rsidRPr="00EE616F">
        <w:rPr>
          <w:b/>
          <w:bCs/>
          <w:color w:val="000000"/>
          <w:sz w:val="32"/>
          <w:szCs w:val="32"/>
        </w:rPr>
        <w:t>«бери-бери»,</w:t>
      </w:r>
      <w:r w:rsidRPr="00EE616F">
        <w:rPr>
          <w:color w:val="000000"/>
          <w:sz w:val="32"/>
          <w:szCs w:val="32"/>
        </w:rPr>
        <w:t> что в переводе с сингальского означает «большая слабость»</w:t>
      </w:r>
      <w:proofErr w:type="gramStart"/>
      <w:r w:rsidRPr="00EE616F">
        <w:rPr>
          <w:color w:val="000000"/>
          <w:sz w:val="32"/>
          <w:szCs w:val="32"/>
        </w:rPr>
        <w:t>.О</w:t>
      </w:r>
      <w:proofErr w:type="gramEnd"/>
      <w:r w:rsidRPr="00EE616F">
        <w:rPr>
          <w:color w:val="000000"/>
          <w:sz w:val="32"/>
          <w:szCs w:val="32"/>
        </w:rPr>
        <w:t>казываются поражены нервы, у больного появляется «походка на цыпочках». В Китае эту болезнь знают уже 2000 лет.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E616F">
        <w:rPr>
          <w:color w:val="000000"/>
          <w:sz w:val="32"/>
          <w:szCs w:val="32"/>
        </w:rPr>
        <w:t>В 1897 году голландский врач </w:t>
      </w:r>
      <w:proofErr w:type="spellStart"/>
      <w:r w:rsidRPr="00EE616F">
        <w:rPr>
          <w:b/>
          <w:bCs/>
          <w:color w:val="000000"/>
          <w:sz w:val="32"/>
          <w:szCs w:val="32"/>
        </w:rPr>
        <w:t>Х.Эйхман</w:t>
      </w:r>
      <w:proofErr w:type="spellEnd"/>
      <w:r w:rsidRPr="00EE616F">
        <w:rPr>
          <w:color w:val="000000"/>
          <w:sz w:val="32"/>
          <w:szCs w:val="32"/>
        </w:rPr>
        <w:t> вызвал бери-бери у кур, кормя их варёным рисом, очищенным от отрубей.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E616F">
        <w:rPr>
          <w:color w:val="000000"/>
          <w:sz w:val="32"/>
          <w:szCs w:val="32"/>
        </w:rPr>
        <w:t>Стоило добавить в птичий корм отруби, как болезнь проходила.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b/>
          <w:bCs/>
          <w:color w:val="000000"/>
          <w:sz w:val="32"/>
          <w:szCs w:val="32"/>
        </w:rPr>
      </w:pP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32"/>
          <w:szCs w:val="32"/>
        </w:rPr>
      </w:pPr>
      <w:r w:rsidRPr="00EE616F">
        <w:rPr>
          <w:b/>
          <w:bCs/>
          <w:color w:val="000000"/>
          <w:sz w:val="32"/>
          <w:szCs w:val="32"/>
        </w:rPr>
        <w:t>Витамин РР (никотиновая кислота).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E616F">
        <w:rPr>
          <w:color w:val="000000"/>
          <w:sz w:val="32"/>
          <w:szCs w:val="32"/>
        </w:rPr>
        <w:t>В отличие от ядовитого никотина его «химическая» родственница, никотиновая кислота, - полезный витамин.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E616F">
        <w:rPr>
          <w:color w:val="000000"/>
          <w:sz w:val="32"/>
          <w:szCs w:val="32"/>
        </w:rPr>
        <w:t>Её нехватка вызывает </w:t>
      </w:r>
      <w:r w:rsidRPr="00EE616F">
        <w:rPr>
          <w:b/>
          <w:bCs/>
          <w:i/>
          <w:iCs/>
          <w:color w:val="000000"/>
          <w:sz w:val="32"/>
          <w:szCs w:val="32"/>
        </w:rPr>
        <w:t>заболевание пеллагрой</w:t>
      </w:r>
      <w:r w:rsidRPr="00EE616F">
        <w:rPr>
          <w:color w:val="000000"/>
          <w:sz w:val="32"/>
          <w:szCs w:val="32"/>
        </w:rPr>
        <w:t>, признаки которой – розовые пятна на кож</w:t>
      </w:r>
      <w:proofErr w:type="gramStart"/>
      <w:r w:rsidRPr="00EE616F">
        <w:rPr>
          <w:color w:val="000000"/>
          <w:sz w:val="32"/>
          <w:szCs w:val="32"/>
        </w:rPr>
        <w:t>е(</w:t>
      </w:r>
      <w:proofErr w:type="gramEnd"/>
      <w:r w:rsidRPr="00EE616F">
        <w:rPr>
          <w:color w:val="000000"/>
          <w:sz w:val="32"/>
          <w:szCs w:val="32"/>
        </w:rPr>
        <w:t>как от солнечных ожогов), воспаление слизистой оболочки рта, желудка.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32"/>
          <w:szCs w:val="32"/>
        </w:rPr>
      </w:pPr>
      <w:r w:rsidRPr="00EE616F">
        <w:rPr>
          <w:color w:val="000000"/>
          <w:sz w:val="32"/>
          <w:szCs w:val="32"/>
        </w:rPr>
        <w:t xml:space="preserve">Кроме того человеку необходимы витамины </w:t>
      </w:r>
      <w:proofErr w:type="gramStart"/>
      <w:r w:rsidRPr="00EE616F">
        <w:rPr>
          <w:color w:val="000000"/>
          <w:sz w:val="32"/>
          <w:szCs w:val="32"/>
        </w:rPr>
        <w:t>Р</w:t>
      </w:r>
      <w:proofErr w:type="gramEnd"/>
      <w:r w:rsidRPr="00EE616F">
        <w:rPr>
          <w:color w:val="000000"/>
          <w:sz w:val="32"/>
          <w:szCs w:val="32"/>
        </w:rPr>
        <w:t>, В2, В6, В12, Е, К и другие.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32"/>
          <w:szCs w:val="32"/>
        </w:rPr>
      </w:pPr>
      <w:r w:rsidRPr="00EE616F">
        <w:rPr>
          <w:color w:val="000000"/>
          <w:sz w:val="32"/>
          <w:szCs w:val="32"/>
        </w:rPr>
        <w:t>У каждого живого существа свой «список» витаминов. То, что является витамином для человека, может не быть таковым, например, для собаки. Зато ей могут быть необходимы другие витамины, не нужные человеку.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b/>
          <w:color w:val="FF0000"/>
          <w:sz w:val="32"/>
          <w:szCs w:val="32"/>
        </w:rPr>
      </w:pPr>
      <w:r w:rsidRPr="00EE616F">
        <w:rPr>
          <w:b/>
          <w:bCs/>
          <w:i/>
          <w:iCs/>
          <w:color w:val="FF0000"/>
          <w:sz w:val="32"/>
          <w:szCs w:val="32"/>
        </w:rPr>
        <w:t>Авиценна говорил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b/>
          <w:color w:val="FF0000"/>
          <w:sz w:val="32"/>
          <w:szCs w:val="32"/>
        </w:rPr>
      </w:pPr>
      <w:r w:rsidRPr="00EE616F">
        <w:rPr>
          <w:b/>
          <w:color w:val="FF0000"/>
          <w:sz w:val="32"/>
          <w:szCs w:val="32"/>
        </w:rPr>
        <w:t>«Мы едим для того, чтобы жить, а не живём для того, чтобы есть».</w:t>
      </w:r>
    </w:p>
    <w:p w:rsidR="00EE616F" w:rsidRPr="00EE616F" w:rsidRDefault="00EE616F" w:rsidP="00EE616F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32"/>
          <w:szCs w:val="32"/>
        </w:rPr>
      </w:pPr>
    </w:p>
    <w:p w:rsidR="00EE616F" w:rsidRPr="00EE616F" w:rsidRDefault="00EE616F">
      <w:pPr>
        <w:rPr>
          <w:rFonts w:ascii="Times New Roman" w:hAnsi="Times New Roman" w:cs="Times New Roman"/>
          <w:sz w:val="32"/>
          <w:szCs w:val="32"/>
        </w:rPr>
      </w:pPr>
    </w:p>
    <w:sectPr w:rsidR="00EE616F" w:rsidRPr="00EE616F" w:rsidSect="00EE6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16F"/>
    <w:rsid w:val="00107869"/>
    <w:rsid w:val="006F43E9"/>
    <w:rsid w:val="00976DD8"/>
    <w:rsid w:val="009F2CD3"/>
    <w:rsid w:val="00EE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61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E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2019-04-09T15:10:00Z</cp:lastPrinted>
  <dcterms:created xsi:type="dcterms:W3CDTF">2019-04-09T14:56:00Z</dcterms:created>
  <dcterms:modified xsi:type="dcterms:W3CDTF">2019-04-09T15:13:00Z</dcterms:modified>
</cp:coreProperties>
</file>