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55" w:rsidRPr="00926755" w:rsidRDefault="00926755" w:rsidP="00926755">
      <w:pPr>
        <w:spacing w:after="0" w:line="330" w:lineRule="atLeast"/>
        <w:ind w:firstLine="708"/>
        <w:jc w:val="center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</w:rPr>
        <w:t>Документы муниципального уровня</w:t>
      </w:r>
    </w:p>
    <w:p w:rsidR="00926755" w:rsidRPr="00926755" w:rsidRDefault="00926755" w:rsidP="00926755">
      <w:pPr>
        <w:spacing w:after="0" w:line="330" w:lineRule="atLeast"/>
        <w:ind w:left="708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b/>
          <w:bCs/>
          <w:i/>
          <w:iCs/>
          <w:sz w:val="28"/>
        </w:rPr>
        <w:t> </w:t>
      </w:r>
    </w:p>
    <w:p w:rsidR="00926755" w:rsidRPr="00926755" w:rsidRDefault="00926755" w:rsidP="00926755">
      <w:pPr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Муниципальная программа "Развитие системы образования в </w:t>
      </w:r>
      <w:proofErr w:type="spellStart"/>
      <w:r w:rsidRPr="00926755">
        <w:rPr>
          <w:rFonts w:ascii="Times New Roman" w:eastAsia="Times New Roman" w:hAnsi="Times New Roman" w:cs="Times New Roman"/>
          <w:b/>
          <w:bCs/>
          <w:i/>
          <w:iCs/>
          <w:sz w:val="28"/>
        </w:rPr>
        <w:t>Режевском</w:t>
      </w:r>
      <w:proofErr w:type="spellEnd"/>
      <w:r w:rsidRPr="00926755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городском округе до 2020 года" </w:t>
      </w:r>
      <w:r w:rsidRPr="00926755">
        <w:rPr>
          <w:rFonts w:ascii="Times New Roman" w:eastAsia="Times New Roman" w:hAnsi="Times New Roman" w:cs="Times New Roman"/>
          <w:i/>
          <w:iCs/>
          <w:sz w:val="28"/>
        </w:rPr>
        <w:t xml:space="preserve">(утверждена постановлением Администрации </w:t>
      </w:r>
      <w:proofErr w:type="spellStart"/>
      <w:r w:rsidRPr="00926755">
        <w:rPr>
          <w:rFonts w:ascii="Times New Roman" w:eastAsia="Times New Roman" w:hAnsi="Times New Roman" w:cs="Times New Roman"/>
          <w:i/>
          <w:iCs/>
          <w:sz w:val="28"/>
        </w:rPr>
        <w:t>Режевского</w:t>
      </w:r>
      <w:proofErr w:type="spellEnd"/>
      <w:r w:rsidRPr="00926755">
        <w:rPr>
          <w:rFonts w:ascii="Times New Roman" w:eastAsia="Times New Roman" w:hAnsi="Times New Roman" w:cs="Times New Roman"/>
          <w:i/>
          <w:iCs/>
          <w:sz w:val="28"/>
        </w:rPr>
        <w:t xml:space="preserve"> городского округа от 07.11.2014 № 2307). </w:t>
      </w:r>
      <w:r w:rsidRPr="00926755">
        <w:rPr>
          <w:rFonts w:ascii="Times New Roman" w:eastAsia="Times New Roman" w:hAnsi="Times New Roman" w:cs="Times New Roman"/>
          <w:sz w:val="28"/>
          <w:szCs w:val="28"/>
        </w:rPr>
        <w:t>Цели программы: 1.  Обеспечение доступности дошкольного образования.</w:t>
      </w:r>
    </w:p>
    <w:p w:rsidR="00926755" w:rsidRPr="00926755" w:rsidRDefault="00926755" w:rsidP="00926755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sz w:val="28"/>
          <w:szCs w:val="28"/>
        </w:rPr>
        <w:t>2. Обеспечение доступности качественного общего образования, соответствующего требованиям ФГОС.</w:t>
      </w:r>
    </w:p>
    <w:p w:rsidR="00926755" w:rsidRPr="00926755" w:rsidRDefault="00926755" w:rsidP="00926755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sz w:val="28"/>
          <w:szCs w:val="28"/>
        </w:rPr>
        <w:t>3. Развитие системы воспитания обучающихся: формирование у детей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толерантности.</w:t>
      </w:r>
    </w:p>
    <w:p w:rsidR="00926755" w:rsidRPr="00926755" w:rsidRDefault="00926755" w:rsidP="00926755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sz w:val="28"/>
          <w:szCs w:val="28"/>
        </w:rPr>
        <w:t>4. Обеспечение доступности качественных образовательных услуг в сфере дополнительного образования.</w:t>
      </w:r>
    </w:p>
    <w:p w:rsidR="00926755" w:rsidRPr="00926755" w:rsidRDefault="00926755" w:rsidP="00926755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sz w:val="28"/>
          <w:szCs w:val="28"/>
        </w:rPr>
        <w:t>5. Создание условий для сохранения здоровья и развития детей.</w:t>
      </w:r>
    </w:p>
    <w:p w:rsidR="00926755" w:rsidRPr="00926755" w:rsidRDefault="00926755" w:rsidP="00926755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sz w:val="28"/>
          <w:szCs w:val="28"/>
        </w:rPr>
        <w:t xml:space="preserve">6.  Профессионально-кадровое обеспечение на уровне </w:t>
      </w:r>
      <w:proofErr w:type="spellStart"/>
      <w:r w:rsidRPr="00926755">
        <w:rPr>
          <w:rFonts w:ascii="Times New Roman" w:eastAsia="Times New Roman" w:hAnsi="Times New Roman" w:cs="Times New Roman"/>
          <w:sz w:val="28"/>
          <w:szCs w:val="28"/>
        </w:rPr>
        <w:t>Режевского</w:t>
      </w:r>
      <w:proofErr w:type="spellEnd"/>
      <w:r w:rsidRPr="0092675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государственной и региональной политики в области образования.</w:t>
      </w:r>
    </w:p>
    <w:p w:rsidR="00926755" w:rsidRPr="00926755" w:rsidRDefault="00926755" w:rsidP="00926755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sz w:val="28"/>
          <w:szCs w:val="28"/>
        </w:rPr>
        <w:t>7. Приведение материально-технической базы образовательных учреждений в соответствие с современными требованиями к условиям реализации федерального государственного образовательного стандарта.</w:t>
      </w:r>
    </w:p>
    <w:p w:rsidR="00926755" w:rsidRPr="00926755" w:rsidRDefault="00926755" w:rsidP="00926755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sz w:val="28"/>
          <w:szCs w:val="28"/>
        </w:rPr>
        <w:t>8. Обеспечение условий для реализации мероприятий муниципальной программы в соответствии с установленными сроками и задачами.</w:t>
      </w:r>
    </w:p>
    <w:p w:rsidR="00926755" w:rsidRPr="00926755" w:rsidRDefault="00926755" w:rsidP="00926755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proofErr w:type="gramStart"/>
      <w:r w:rsidRPr="00926755">
        <w:rPr>
          <w:rFonts w:ascii="Times New Roman" w:eastAsia="Times New Roman" w:hAnsi="Times New Roman" w:cs="Times New Roman"/>
          <w:sz w:val="28"/>
          <w:szCs w:val="28"/>
        </w:rPr>
        <w:t xml:space="preserve">Перечень подпрограмм: 1) «Развитие системы дошкольного образования»; 2) «Развитие системы общего образования»; 3) «Развитие системы дополнительного образования»; 4) «Развитие системы отдыха и оздоровления детей»; 5) «Развитие кадрового потенциала системы образования»; 6) «Укрепление и развитие материально-технической базы образовательных учреждений»; 7) «Обеспечение реализации муниципальной программы  «Развитие системы образования  в </w:t>
      </w:r>
      <w:proofErr w:type="spellStart"/>
      <w:r w:rsidRPr="00926755">
        <w:rPr>
          <w:rFonts w:ascii="Times New Roman" w:eastAsia="Times New Roman" w:hAnsi="Times New Roman" w:cs="Times New Roman"/>
          <w:sz w:val="28"/>
          <w:szCs w:val="28"/>
        </w:rPr>
        <w:t>Режевском</w:t>
      </w:r>
      <w:proofErr w:type="spellEnd"/>
      <w:r w:rsidRPr="00926755"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 до 2020 года».</w:t>
      </w:r>
      <w:proofErr w:type="gramEnd"/>
    </w:p>
    <w:p w:rsidR="00926755" w:rsidRPr="00926755" w:rsidRDefault="00926755" w:rsidP="00926755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26755" w:rsidRPr="00926755" w:rsidRDefault="00926755" w:rsidP="00926755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ahoma" w:eastAsia="Times New Roman" w:hAnsi="Tahoma" w:cs="Tahoma"/>
          <w:sz w:val="21"/>
          <w:szCs w:val="21"/>
        </w:rPr>
        <w:t> </w:t>
      </w:r>
    </w:p>
    <w:p w:rsidR="00926755" w:rsidRPr="00926755" w:rsidRDefault="00926755" w:rsidP="00926755">
      <w:pPr>
        <w:spacing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926755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План мероприятий по реализации Стратегии развития воспитания в Российской Федерации на территории </w:t>
      </w:r>
      <w:proofErr w:type="spellStart"/>
      <w:r w:rsidRPr="00926755">
        <w:rPr>
          <w:rFonts w:ascii="Times New Roman" w:eastAsia="Times New Roman" w:hAnsi="Times New Roman" w:cs="Times New Roman"/>
          <w:b/>
          <w:bCs/>
          <w:i/>
          <w:iCs/>
          <w:sz w:val="28"/>
        </w:rPr>
        <w:t>Режевского</w:t>
      </w:r>
      <w:proofErr w:type="spellEnd"/>
      <w:r w:rsidRPr="00926755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городского округа на 2017 – 2025 гг. </w:t>
      </w:r>
      <w:r w:rsidRPr="00926755">
        <w:rPr>
          <w:rFonts w:ascii="Times New Roman" w:eastAsia="Times New Roman" w:hAnsi="Times New Roman" w:cs="Times New Roman"/>
          <w:i/>
          <w:iCs/>
          <w:sz w:val="28"/>
        </w:rPr>
        <w:t xml:space="preserve">(утвержден постановлением Администрации </w:t>
      </w:r>
      <w:proofErr w:type="spellStart"/>
      <w:r w:rsidRPr="00926755">
        <w:rPr>
          <w:rFonts w:ascii="Times New Roman" w:eastAsia="Times New Roman" w:hAnsi="Times New Roman" w:cs="Times New Roman"/>
          <w:i/>
          <w:iCs/>
          <w:sz w:val="28"/>
        </w:rPr>
        <w:t>Режевского</w:t>
      </w:r>
      <w:proofErr w:type="spellEnd"/>
      <w:r w:rsidRPr="00926755">
        <w:rPr>
          <w:rFonts w:ascii="Times New Roman" w:eastAsia="Times New Roman" w:hAnsi="Times New Roman" w:cs="Times New Roman"/>
          <w:i/>
          <w:iCs/>
          <w:sz w:val="28"/>
        </w:rPr>
        <w:t xml:space="preserve"> городского округа от 18.07.2017 № 1600).</w:t>
      </w:r>
      <w:r w:rsidRPr="00926755">
        <w:rPr>
          <w:rFonts w:ascii="Times New Roman" w:eastAsia="Times New Roman" w:hAnsi="Times New Roman" w:cs="Times New Roman"/>
          <w:sz w:val="28"/>
          <w:szCs w:val="28"/>
        </w:rPr>
        <w:t xml:space="preserve"> Указаны мероприятия, сроки их реализации и ответственные исполнители по следующим направлениям: 1) совершенствование нормативно-правового обеспечения в сфере воспитания; 2) совершенствование организационно-управленческих механизмов в сфере воспитания; 3) развитие кадрового потенциала в сфере воспитания; 4) развитие научно-методических механизмов в сфере воспитания; 5) развитие </w:t>
      </w:r>
      <w:r w:rsidRPr="00926755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информационных механизмов в сфере воспитания; 6) управление реализацией Стратегии.</w:t>
      </w:r>
    </w:p>
    <w:p w:rsidR="00926755" w:rsidRPr="00926755" w:rsidRDefault="00926755" w:rsidP="00926755">
      <w:pPr>
        <w:numPr>
          <w:ilvl w:val="0"/>
          <w:numId w:val="1"/>
        </w:numPr>
        <w:pBdr>
          <w:bottom w:val="single" w:sz="6" w:space="4" w:color="DFB655"/>
        </w:pBdr>
        <w:spacing w:line="240" w:lineRule="atLeast"/>
        <w:ind w:left="-4245" w:right="525"/>
        <w:jc w:val="center"/>
        <w:rPr>
          <w:rFonts w:ascii="Tahoma" w:eastAsia="Times New Roman" w:hAnsi="Tahoma" w:cs="Tahoma"/>
          <w:sz w:val="21"/>
          <w:szCs w:val="21"/>
        </w:rPr>
      </w:pPr>
    </w:p>
    <w:p w:rsidR="003734CE" w:rsidRPr="00926755" w:rsidRDefault="003734CE"/>
    <w:sectPr w:rsidR="003734CE" w:rsidRPr="0092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3E04"/>
    <w:multiLevelType w:val="multilevel"/>
    <w:tmpl w:val="1EC4C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755"/>
    <w:rsid w:val="003734CE"/>
    <w:rsid w:val="0092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2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26755"/>
    <w:rPr>
      <w:i/>
      <w:iCs/>
    </w:rPr>
  </w:style>
  <w:style w:type="paragraph" w:styleId="a5">
    <w:name w:val="Normal (Web)"/>
    <w:basedOn w:val="a"/>
    <w:uiPriority w:val="99"/>
    <w:semiHidden/>
    <w:unhideWhenUsed/>
    <w:rsid w:val="0092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7194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82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57397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80109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9819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2018-03-30T03:53:00Z</dcterms:created>
  <dcterms:modified xsi:type="dcterms:W3CDTF">2018-03-30T03:54:00Z</dcterms:modified>
</cp:coreProperties>
</file>