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0C" w:rsidRPr="00E9650C" w:rsidRDefault="00E9650C" w:rsidP="00E9650C">
      <w:pPr>
        <w:spacing w:after="150" w:line="57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Профилактика </w:t>
      </w:r>
      <w:proofErr w:type="spellStart"/>
      <w:r w:rsidRPr="00E9650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табакокурения</w:t>
      </w:r>
      <w:proofErr w:type="spellEnd"/>
      <w:r w:rsidRPr="00E9650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 у подростков</w:t>
      </w:r>
    </w:p>
    <w:p w:rsidR="00E9650C" w:rsidRP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Проблема табакокурения в настоящее время приобрела социально-экономический характер и настойчиво требует разработки предупредительных мер в целях защиты интересов личности и общества. По мнению ВОЗ табак рассматривается как «оружие массового поражения».</w:t>
      </w:r>
    </w:p>
    <w:p w:rsidR="00E9650C" w:rsidRP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Курение — главная угроза здоровью и основная причина смертности россиян. Расчёты, приведённые ведущими российскими учёными и экспертами ВОЗ, показали, что в Мире курят около 1 миллиарда человек, для которых курение является частью образа жизни. В России курят 44 </w:t>
      </w:r>
      <w:proofErr w:type="gramStart"/>
      <w:r w:rsidRPr="00E9650C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E9650C">
        <w:rPr>
          <w:rFonts w:ascii="Times New Roman" w:eastAsia="Times New Roman" w:hAnsi="Times New Roman" w:cs="Times New Roman"/>
          <w:sz w:val="28"/>
          <w:szCs w:val="28"/>
        </w:rPr>
        <w:t xml:space="preserve"> взрослых — это 40 % населения страны: 62 % — мужчины, 22 % — женщины. Россиянин выкуривает более 17 сигарет в день.</w:t>
      </w:r>
    </w:p>
    <w:p w:rsidR="00E9650C" w:rsidRP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 xml:space="preserve">В последнее время растёт число курящих среди подростков, молодёжи и женщин. Это катастрофическая тенденция приведёт к дальнейшей деградации россиян и росту смертности от рака, </w:t>
      </w:r>
      <w:proofErr w:type="gramStart"/>
      <w:r w:rsidRPr="00E9650C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E9650C">
        <w:rPr>
          <w:rFonts w:ascii="Times New Roman" w:eastAsia="Times New Roman" w:hAnsi="Times New Roman" w:cs="Times New Roman"/>
          <w:sz w:val="28"/>
          <w:szCs w:val="28"/>
        </w:rPr>
        <w:t xml:space="preserve"> заболеваний. Особенный вред курения для детей и подростков обусловлен физиологией еще незрелого организма.</w:t>
      </w:r>
    </w:p>
    <w:p w:rsidR="00E9650C" w:rsidRP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Человек растет и развивается довольно долго, иногда до 23 лет. Чтобы организм нормально сформировался, все эти годы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50C">
        <w:rPr>
          <w:rFonts w:ascii="Times New Roman" w:eastAsia="Times New Roman" w:hAnsi="Times New Roman" w:cs="Times New Roman"/>
          <w:sz w:val="28"/>
          <w:szCs w:val="28"/>
        </w:rPr>
        <w:t>его клеткам должно поступать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50C">
        <w:rPr>
          <w:rFonts w:ascii="Times New Roman" w:eastAsia="Times New Roman" w:hAnsi="Times New Roman" w:cs="Times New Roman"/>
          <w:sz w:val="28"/>
          <w:szCs w:val="28"/>
        </w:rPr>
        <w:t>нужное количество кислорода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50C">
        <w:rPr>
          <w:rFonts w:ascii="Times New Roman" w:eastAsia="Times New Roman" w:hAnsi="Times New Roman" w:cs="Times New Roman"/>
          <w:sz w:val="28"/>
          <w:szCs w:val="28"/>
        </w:rPr>
        <w:t>и питательных веществ 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50C">
        <w:rPr>
          <w:rFonts w:ascii="Times New Roman" w:eastAsia="Times New Roman" w:hAnsi="Times New Roman" w:cs="Times New Roman"/>
          <w:sz w:val="28"/>
          <w:szCs w:val="28"/>
        </w:rPr>
        <w:t>ни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50C">
        <w:rPr>
          <w:rFonts w:ascii="Times New Roman" w:eastAsia="Times New Roman" w:hAnsi="Times New Roman" w:cs="Times New Roman"/>
          <w:sz w:val="28"/>
          <w:szCs w:val="28"/>
        </w:rPr>
        <w:t>коем случае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50C">
        <w:rPr>
          <w:rFonts w:ascii="Times New Roman" w:eastAsia="Times New Roman" w:hAnsi="Times New Roman" w:cs="Times New Roman"/>
          <w:sz w:val="28"/>
          <w:szCs w:val="28"/>
        </w:rPr>
        <w:t xml:space="preserve">токсинов— </w:t>
      </w:r>
      <w:proofErr w:type="gramStart"/>
      <w:r w:rsidRPr="00E9650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E9650C">
        <w:rPr>
          <w:rFonts w:ascii="Times New Roman" w:eastAsia="Times New Roman" w:hAnsi="Times New Roman" w:cs="Times New Roman"/>
          <w:sz w:val="28"/>
          <w:szCs w:val="28"/>
        </w:rPr>
        <w:t>том числе и из табачного дыма.</w:t>
      </w:r>
    </w:p>
    <w:p w:rsidR="00E9650C" w:rsidRP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Начавшие курить до 15 лет в 5 раз чаще умирают от рака лёгких, чем те, кто начал курить после 25 лет. В 15 лет у каждого российского подростка формируется выраженная табачная зависимость. Такие молодые курильщики, скорее всего, продолжают курить и во взрослом возрасте. Этот факт тревожен ещё и тем, что курение активно распространяется среди девочек-подростков, и эта тенденция способствует тому, что курящих взрослых женщин скоро будет не меньше, чем мужчин.</w:t>
      </w:r>
    </w:p>
    <w:p w:rsid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К сожалению, многие курильщики, даже зная все медицинские аспекты воздействия никотина на организм, обладая достаточно широкой информацией о вреде курения, зачастую не могут отказаться от вредной привычки.</w:t>
      </w:r>
    </w:p>
    <w:p w:rsidR="00E9650C" w:rsidRP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E9650C">
        <w:rPr>
          <w:rFonts w:ascii="Times New Roman" w:eastAsia="Times New Roman" w:hAnsi="Times New Roman" w:cs="Times New Roman"/>
          <w:b/>
          <w:sz w:val="28"/>
          <w:szCs w:val="28"/>
        </w:rPr>
        <w:t>никотиномании</w:t>
      </w:r>
      <w:r w:rsidRPr="00E9650C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характерная </w:t>
      </w:r>
      <w:r w:rsidRPr="00E9650C">
        <w:rPr>
          <w:rFonts w:ascii="Times New Roman" w:eastAsia="Times New Roman" w:hAnsi="Times New Roman" w:cs="Times New Roman"/>
          <w:b/>
          <w:sz w:val="28"/>
          <w:szCs w:val="28"/>
        </w:rPr>
        <w:t>наркоманическая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зависимость от табакокурения</w:t>
      </w:r>
      <w:r w:rsidRPr="00E9650C">
        <w:rPr>
          <w:rFonts w:ascii="Times New Roman" w:eastAsia="Times New Roman" w:hAnsi="Times New Roman" w:cs="Times New Roman"/>
          <w:sz w:val="28"/>
          <w:szCs w:val="28"/>
        </w:rPr>
        <w:t>, имеющая определенные стадии:</w:t>
      </w:r>
    </w:p>
    <w:p w:rsidR="00E9650C" w:rsidRPr="00E9650C" w:rsidRDefault="00E9650C" w:rsidP="00E9650C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650C">
        <w:rPr>
          <w:rFonts w:ascii="Times New Roman" w:eastAsia="Times New Roman" w:hAnsi="Times New Roman" w:cs="Times New Roman"/>
          <w:sz w:val="28"/>
          <w:szCs w:val="28"/>
        </w:rPr>
        <w:t>исчезновении</w:t>
      </w:r>
      <w:proofErr w:type="gramEnd"/>
      <w:r w:rsidRPr="00E9650C">
        <w:rPr>
          <w:rFonts w:ascii="Times New Roman" w:eastAsia="Times New Roman" w:hAnsi="Times New Roman" w:cs="Times New Roman"/>
          <w:sz w:val="28"/>
          <w:szCs w:val="28"/>
        </w:rPr>
        <w:t xml:space="preserve"> даже при частом курении различных неприятных ощущений в организме и появления навязчивого труднопреодолимого желания курить, переносимость никотина на этой стадии высокая и доходит до 10-15 сигарет в день, у курильщика появляется чувство якобы повышающейся при курении работоспособности, улучшения самочувствия.</w:t>
      </w:r>
    </w:p>
    <w:p w:rsidR="00E9650C" w:rsidRPr="00E9650C" w:rsidRDefault="00E9650C" w:rsidP="00E9650C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650C">
        <w:rPr>
          <w:rFonts w:ascii="Times New Roman" w:eastAsia="Times New Roman" w:hAnsi="Times New Roman" w:cs="Times New Roman"/>
          <w:sz w:val="28"/>
          <w:szCs w:val="28"/>
        </w:rPr>
        <w:t>влечение к курению принимает навязчивый характер, при перерыве в курении появляются чувство психического дискомфорта, внутренняя неудовлетворенность, выносливость к никотину повышается, и подросток может выкурить до 20-25 сигарет в день, появляются признаки болезненных нарушений внутренних органов: бронхиты, изменения пульса, колебания артериального давления, появляется расстройство центральной нервной системы в виде нарушений сна, раздражительности;</w:t>
      </w:r>
      <w:proofErr w:type="gramEnd"/>
    </w:p>
    <w:p w:rsidR="00E9650C" w:rsidRDefault="00E9650C" w:rsidP="00E9650C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lastRenderedPageBreak/>
        <w:t>более тяжелая стадия никотиномании — на этом этапе бросить курить уже довольно трудно, многие пытаются бросить, но вскоре возобновляют курение под влиянием различных причин: уговоры курящей компании, неприятности.</w:t>
      </w:r>
    </w:p>
    <w:p w:rsidR="00E9650C" w:rsidRPr="00E9650C" w:rsidRDefault="00E9650C" w:rsidP="00E9650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b/>
          <w:sz w:val="28"/>
          <w:szCs w:val="28"/>
        </w:rPr>
        <w:t>Ученые разработали различные инновации, помогающие бросить курить:</w:t>
      </w:r>
    </w:p>
    <w:p w:rsidR="00E9650C" w:rsidRPr="00E9650C" w:rsidRDefault="00E9650C" w:rsidP="00E9650C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программируемый портсигар, раскрывающийся в первую неделю один раз в час, потом — через каждые полтора часа, а затем — соответственно часа через три-четыре, при этом из него удается выудить лишь одну сигарету, но если курильщик попытается заполучить лишнюю сигарету — механизм выходит из строя без всякой возможности дальнейшего ремонта;</w:t>
      </w:r>
    </w:p>
    <w:p w:rsidR="00E9650C" w:rsidRPr="00E9650C" w:rsidRDefault="00E9650C" w:rsidP="00E9650C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зажигалка с табло на жидких кристаллах и блоком логики: цифры на табло показывают количество сигарет, выкуриваемых за день по заданному плану отвыкания и сверх него, сообщается и дневной ритм курильщика, то есть время, прошедшее между двумя выкуренными сигаретами с надписью: «Не спеши!»</w:t>
      </w:r>
    </w:p>
    <w:p w:rsidR="00E9650C" w:rsidRPr="00E9650C" w:rsidRDefault="00E9650C" w:rsidP="00E9650C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зажигалка со встроенным миниатюрным устройством при каждом прикуривании исполняет несколько тактов траурного марша;</w:t>
      </w:r>
    </w:p>
    <w:p w:rsidR="00E9650C" w:rsidRPr="00E9650C" w:rsidRDefault="00E9650C" w:rsidP="00E9650C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пепельница с вмонтированным звуковым устройством: когда курильщик тушит сигарету, раздается натужный кашель с хрипом и бульканьем как у больного бронхиальной астмой;</w:t>
      </w:r>
    </w:p>
    <w:p w:rsidR="00E9650C" w:rsidRPr="00E9650C" w:rsidRDefault="00E9650C" w:rsidP="00E9650C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пластыри;</w:t>
      </w:r>
    </w:p>
    <w:p w:rsidR="00E9650C" w:rsidRPr="00E9650C" w:rsidRDefault="00E9650C" w:rsidP="00E9650C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жевательные резинки;</w:t>
      </w:r>
    </w:p>
    <w:p w:rsidR="00E9650C" w:rsidRPr="00E9650C" w:rsidRDefault="00E9650C" w:rsidP="00E9650C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конфеты.</w:t>
      </w:r>
    </w:p>
    <w:p w:rsidR="00E9650C" w:rsidRP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Профилактика курения подростков — тема достаточно актуальная, не только в школах среди подростков, но и во всем мире. Основы пропаганды здорового образа жизни должны закладываться с юношеского возраста, а именно в стенах школы. Никотин в форме сигарет — наиболее распространённое (наряду с алкоголем) психоактивное вещество.</w:t>
      </w:r>
    </w:p>
    <w:p w:rsidR="00E9650C" w:rsidRPr="00E9650C" w:rsidRDefault="00E9650C" w:rsidP="00E9650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Ситуация в нашей стране неблагоприятная, число курильщиков не только растет, но активно и молодеет. Необходимо активно проводить профилактику курения: проводить антирекламу курения, рекламу здорового образа жизни. Борьбу с курением и пропаганду о вреде курения необходимо начинать с младшего школьного возраста, используя для этого средства (беседы, лекции, кинофильмы, плакаты), чтобы выработать у подростка отрицательное отношение к курению. К этой работе необходимо привлекать родителей и общественные организации.</w:t>
      </w:r>
    </w:p>
    <w:p w:rsidR="00E9650C" w:rsidRPr="00E9650C" w:rsidRDefault="00E9650C" w:rsidP="00E9650C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Увлечение курением, как и другими вредными привычками и занятиями, ослабевает, если у школьника правильно организован досуг, исключено безделье, он увлекается искусством, наукой, спортом и постоянно обогащается духовно, интеллектуально, физически.</w:t>
      </w:r>
    </w:p>
    <w:p w:rsidR="00E9650C" w:rsidRPr="00E9650C" w:rsidRDefault="00E9650C" w:rsidP="00E9650C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9650C" w:rsidRPr="00E9650C" w:rsidRDefault="00E9650C" w:rsidP="00E96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50C" w:rsidRPr="00E9650C" w:rsidRDefault="00E9650C" w:rsidP="00E9650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65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089E" w:rsidRPr="00E9650C" w:rsidRDefault="0003089E">
      <w:pPr>
        <w:rPr>
          <w:rFonts w:ascii="Times New Roman" w:hAnsi="Times New Roman" w:cs="Times New Roman"/>
          <w:sz w:val="28"/>
          <w:szCs w:val="28"/>
        </w:rPr>
      </w:pPr>
    </w:p>
    <w:sectPr w:rsidR="0003089E" w:rsidRPr="00E9650C" w:rsidSect="00E9650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075"/>
    <w:multiLevelType w:val="multilevel"/>
    <w:tmpl w:val="6E42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352A1"/>
    <w:multiLevelType w:val="multilevel"/>
    <w:tmpl w:val="39F0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650C"/>
    <w:rsid w:val="0003089E"/>
    <w:rsid w:val="0015162E"/>
    <w:rsid w:val="00E9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5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uk-article-meta">
    <w:name w:val="uk-article-meta"/>
    <w:basedOn w:val="a"/>
    <w:rsid w:val="00E9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965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063">
                  <w:marLeft w:val="-6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2021-09-30T14:21:00Z</cp:lastPrinted>
  <dcterms:created xsi:type="dcterms:W3CDTF">2021-09-30T14:10:00Z</dcterms:created>
  <dcterms:modified xsi:type="dcterms:W3CDTF">2021-09-30T14:26:00Z</dcterms:modified>
</cp:coreProperties>
</file>