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D04" w:rsidRPr="00C033E9" w:rsidRDefault="00606D04" w:rsidP="00606D04">
      <w:pPr>
        <w:pStyle w:val="Default"/>
        <w:jc w:val="center"/>
        <w:rPr>
          <w:b/>
          <w:sz w:val="32"/>
          <w:szCs w:val="32"/>
        </w:rPr>
      </w:pPr>
      <w:r w:rsidRPr="00C033E9">
        <w:rPr>
          <w:b/>
          <w:bCs/>
          <w:sz w:val="32"/>
          <w:szCs w:val="32"/>
        </w:rPr>
        <w:t>Нормативная база противодействия коррупции</w:t>
      </w:r>
    </w:p>
    <w:p w:rsidR="00606D04" w:rsidRPr="00C033E9" w:rsidRDefault="00606D04" w:rsidP="00C033E9">
      <w:pPr>
        <w:jc w:val="both"/>
        <w:rPr>
          <w:rFonts w:ascii="Times New Roman" w:hAnsi="Times New Roman" w:cs="Times New Roman"/>
          <w:sz w:val="24"/>
          <w:szCs w:val="24"/>
        </w:rPr>
      </w:pPr>
      <w:r w:rsidRPr="00C033E9">
        <w:rPr>
          <w:rFonts w:ascii="Times New Roman" w:hAnsi="Times New Roman" w:cs="Times New Roman"/>
          <w:sz w:val="24"/>
          <w:szCs w:val="24"/>
        </w:rPr>
        <w:t xml:space="preserve">1. Федеральный закон от 25 декабря 2008 г. № 273-ФЗ «О противодействии коррупции» </w:t>
      </w:r>
    </w:p>
    <w:p w:rsidR="00606D04" w:rsidRPr="00C033E9" w:rsidRDefault="00606D04" w:rsidP="00C033E9">
      <w:pPr>
        <w:jc w:val="both"/>
        <w:rPr>
          <w:rFonts w:ascii="Times New Roman" w:hAnsi="Times New Roman" w:cs="Times New Roman"/>
          <w:sz w:val="24"/>
          <w:szCs w:val="24"/>
        </w:rPr>
      </w:pPr>
      <w:r w:rsidRPr="00C033E9">
        <w:rPr>
          <w:rFonts w:ascii="Times New Roman" w:hAnsi="Times New Roman" w:cs="Times New Roman"/>
          <w:sz w:val="24"/>
          <w:szCs w:val="24"/>
        </w:rPr>
        <w:t xml:space="preserve">2. Федеральный закон от 17 июля 2009 г. № 172-ФЗ «Об </w:t>
      </w:r>
      <w:proofErr w:type="spellStart"/>
      <w:r w:rsidRPr="00C033E9">
        <w:rPr>
          <w:rFonts w:ascii="Times New Roman" w:hAnsi="Times New Roman" w:cs="Times New Roman"/>
          <w:sz w:val="24"/>
          <w:szCs w:val="24"/>
        </w:rPr>
        <w:t>антикоррупционной</w:t>
      </w:r>
      <w:proofErr w:type="spellEnd"/>
      <w:r w:rsidRPr="00C033E9">
        <w:rPr>
          <w:rFonts w:ascii="Times New Roman" w:hAnsi="Times New Roman" w:cs="Times New Roman"/>
          <w:sz w:val="24"/>
          <w:szCs w:val="24"/>
        </w:rPr>
        <w:t xml:space="preserve"> экспертизе нормативных правовых актов и проектов нормативных правовых актов» </w:t>
      </w:r>
    </w:p>
    <w:p w:rsidR="00606D04" w:rsidRPr="00C033E9" w:rsidRDefault="00606D04" w:rsidP="00C033E9">
      <w:pPr>
        <w:jc w:val="both"/>
        <w:rPr>
          <w:rFonts w:ascii="Times New Roman" w:hAnsi="Times New Roman" w:cs="Times New Roman"/>
          <w:sz w:val="24"/>
          <w:szCs w:val="24"/>
        </w:rPr>
      </w:pPr>
      <w:r w:rsidRPr="00C033E9">
        <w:rPr>
          <w:rFonts w:ascii="Times New Roman" w:hAnsi="Times New Roman" w:cs="Times New Roman"/>
          <w:sz w:val="24"/>
          <w:szCs w:val="24"/>
        </w:rPr>
        <w:t xml:space="preserve">3. Федеральный закон от 3 декабря 2012 г. № 230-ФЗ «О </w:t>
      </w:r>
      <w:proofErr w:type="gramStart"/>
      <w:r w:rsidRPr="00C033E9">
        <w:rPr>
          <w:rFonts w:ascii="Times New Roman" w:hAnsi="Times New Roman" w:cs="Times New Roman"/>
          <w:sz w:val="24"/>
          <w:szCs w:val="24"/>
        </w:rPr>
        <w:t>контроле за</w:t>
      </w:r>
      <w:proofErr w:type="gramEnd"/>
      <w:r w:rsidRPr="00C033E9">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 </w:t>
      </w:r>
    </w:p>
    <w:p w:rsidR="00606D04" w:rsidRPr="00C033E9" w:rsidRDefault="00606D04" w:rsidP="00C033E9">
      <w:pPr>
        <w:jc w:val="both"/>
        <w:rPr>
          <w:rFonts w:ascii="Times New Roman" w:hAnsi="Times New Roman" w:cs="Times New Roman"/>
          <w:sz w:val="24"/>
          <w:szCs w:val="24"/>
        </w:rPr>
      </w:pPr>
      <w:r w:rsidRPr="00C033E9">
        <w:rPr>
          <w:rFonts w:ascii="Times New Roman" w:hAnsi="Times New Roman" w:cs="Times New Roman"/>
          <w:sz w:val="24"/>
          <w:szCs w:val="24"/>
        </w:rPr>
        <w:t xml:space="preserve">4. </w:t>
      </w:r>
      <w:proofErr w:type="gramStart"/>
      <w:r w:rsidRPr="00C033E9">
        <w:rPr>
          <w:rFonts w:ascii="Times New Roman" w:hAnsi="Times New Roman" w:cs="Times New Roman"/>
          <w:sz w:val="24"/>
          <w:szCs w:val="24"/>
        </w:rPr>
        <w:t xml:space="preserve">Федеральный закон от 7 мая 2013 №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roofErr w:type="gramEnd"/>
    </w:p>
    <w:p w:rsidR="00606D04" w:rsidRPr="00C033E9" w:rsidRDefault="00606D04" w:rsidP="00C033E9">
      <w:pPr>
        <w:jc w:val="both"/>
        <w:rPr>
          <w:rFonts w:ascii="Times New Roman" w:hAnsi="Times New Roman" w:cs="Times New Roman"/>
          <w:sz w:val="24"/>
          <w:szCs w:val="24"/>
        </w:rPr>
      </w:pPr>
      <w:r w:rsidRPr="00C033E9">
        <w:rPr>
          <w:rFonts w:ascii="Times New Roman" w:hAnsi="Times New Roman" w:cs="Times New Roman"/>
          <w:sz w:val="24"/>
          <w:szCs w:val="24"/>
        </w:rPr>
        <w:t xml:space="preserve">5. Федеральный закон от 7 мая 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606D04" w:rsidRPr="00C033E9" w:rsidRDefault="00606D04" w:rsidP="00C033E9">
      <w:pPr>
        <w:jc w:val="both"/>
        <w:rPr>
          <w:rFonts w:ascii="Times New Roman" w:hAnsi="Times New Roman" w:cs="Times New Roman"/>
          <w:sz w:val="24"/>
          <w:szCs w:val="24"/>
        </w:rPr>
      </w:pPr>
      <w:r w:rsidRPr="00C033E9">
        <w:rPr>
          <w:rFonts w:ascii="Times New Roman" w:hAnsi="Times New Roman" w:cs="Times New Roman"/>
          <w:sz w:val="24"/>
          <w:szCs w:val="24"/>
        </w:rPr>
        <w:t xml:space="preserve">6. Указ Президента Российской Федерации от 10 декабря 2020 г. №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 </w:t>
      </w:r>
    </w:p>
    <w:p w:rsidR="00606D04" w:rsidRPr="00C033E9" w:rsidRDefault="00606D04" w:rsidP="00C033E9">
      <w:pPr>
        <w:jc w:val="both"/>
        <w:rPr>
          <w:rFonts w:ascii="Times New Roman" w:hAnsi="Times New Roman" w:cs="Times New Roman"/>
          <w:sz w:val="24"/>
          <w:szCs w:val="24"/>
        </w:rPr>
      </w:pPr>
      <w:r w:rsidRPr="00C033E9">
        <w:rPr>
          <w:rFonts w:ascii="Times New Roman" w:hAnsi="Times New Roman" w:cs="Times New Roman"/>
          <w:sz w:val="24"/>
          <w:szCs w:val="24"/>
        </w:rPr>
        <w:t xml:space="preserve">7. Указ Президента Российской Федерации от 12 августа 2002 г. № 885 «Об утверждении общих принципов служебного поведения государственных служащих» </w:t>
      </w:r>
    </w:p>
    <w:p w:rsidR="00606D04" w:rsidRPr="00C033E9" w:rsidRDefault="00606D04" w:rsidP="00C033E9">
      <w:pPr>
        <w:jc w:val="both"/>
        <w:rPr>
          <w:rFonts w:ascii="Times New Roman" w:hAnsi="Times New Roman" w:cs="Times New Roman"/>
          <w:sz w:val="24"/>
          <w:szCs w:val="24"/>
        </w:rPr>
      </w:pPr>
      <w:r w:rsidRPr="00C033E9">
        <w:rPr>
          <w:rFonts w:ascii="Times New Roman" w:hAnsi="Times New Roman" w:cs="Times New Roman"/>
          <w:sz w:val="24"/>
          <w:szCs w:val="24"/>
        </w:rPr>
        <w:t xml:space="preserve">8. Указ Президента Российской Федерации от 19 мая 2008 г. № 815 «О мерах по противодействию коррупции» </w:t>
      </w:r>
    </w:p>
    <w:p w:rsidR="00606D04" w:rsidRPr="00C033E9" w:rsidRDefault="00606D04" w:rsidP="00C033E9">
      <w:pPr>
        <w:jc w:val="both"/>
        <w:rPr>
          <w:rFonts w:ascii="Times New Roman" w:hAnsi="Times New Roman" w:cs="Times New Roman"/>
          <w:sz w:val="24"/>
          <w:szCs w:val="24"/>
        </w:rPr>
      </w:pPr>
      <w:r w:rsidRPr="00C033E9">
        <w:rPr>
          <w:rFonts w:ascii="Times New Roman" w:hAnsi="Times New Roman" w:cs="Times New Roman"/>
          <w:sz w:val="24"/>
          <w:szCs w:val="24"/>
        </w:rPr>
        <w:t xml:space="preserve">9. </w:t>
      </w:r>
      <w:proofErr w:type="gramStart"/>
      <w:r w:rsidRPr="00C033E9">
        <w:rPr>
          <w:rFonts w:ascii="Times New Roman" w:hAnsi="Times New Roman" w:cs="Times New Roman"/>
          <w:sz w:val="24"/>
          <w:szCs w:val="24"/>
        </w:rPr>
        <w:t xml:space="preserve">Указ Президента Российской Федерации от 18 мая 2009 г. №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roofErr w:type="gramEnd"/>
    </w:p>
    <w:p w:rsidR="00606D04" w:rsidRPr="00C033E9" w:rsidRDefault="00606D04" w:rsidP="00C033E9">
      <w:pPr>
        <w:jc w:val="both"/>
        <w:rPr>
          <w:rFonts w:ascii="Times New Roman" w:hAnsi="Times New Roman" w:cs="Times New Roman"/>
          <w:sz w:val="24"/>
          <w:szCs w:val="24"/>
        </w:rPr>
      </w:pPr>
      <w:r w:rsidRPr="00C033E9">
        <w:rPr>
          <w:rFonts w:ascii="Times New Roman" w:hAnsi="Times New Roman" w:cs="Times New Roman"/>
          <w:sz w:val="24"/>
          <w:szCs w:val="24"/>
        </w:rPr>
        <w:t xml:space="preserve">10. Указ Президента Российской Федерации от 18 мая 2009 г.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p>
    <w:p w:rsidR="00606D04" w:rsidRPr="00C033E9" w:rsidRDefault="00606D04" w:rsidP="00C033E9">
      <w:pPr>
        <w:jc w:val="both"/>
        <w:rPr>
          <w:rFonts w:ascii="Times New Roman" w:hAnsi="Times New Roman" w:cs="Times New Roman"/>
          <w:sz w:val="24"/>
          <w:szCs w:val="24"/>
        </w:rPr>
      </w:pPr>
      <w:r w:rsidRPr="00C033E9">
        <w:rPr>
          <w:rFonts w:ascii="Times New Roman" w:hAnsi="Times New Roman" w:cs="Times New Roman"/>
          <w:sz w:val="24"/>
          <w:szCs w:val="24"/>
        </w:rPr>
        <w:t xml:space="preserve">11. </w:t>
      </w:r>
      <w:proofErr w:type="gramStart"/>
      <w:r w:rsidRPr="00C033E9">
        <w:rPr>
          <w:rFonts w:ascii="Times New Roman" w:hAnsi="Times New Roman" w:cs="Times New Roman"/>
          <w:sz w:val="24"/>
          <w:szCs w:val="24"/>
        </w:rPr>
        <w:t xml:space="preserve">Указ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w:t>
      </w:r>
      <w:proofErr w:type="gramEnd"/>
    </w:p>
    <w:p w:rsidR="00606D04" w:rsidRPr="00C033E9" w:rsidRDefault="00606D04" w:rsidP="00C033E9">
      <w:pPr>
        <w:jc w:val="both"/>
        <w:rPr>
          <w:rFonts w:ascii="Times New Roman" w:hAnsi="Times New Roman" w:cs="Times New Roman"/>
          <w:sz w:val="24"/>
          <w:szCs w:val="24"/>
        </w:rPr>
      </w:pPr>
      <w:r w:rsidRPr="00C033E9">
        <w:rPr>
          <w:rFonts w:ascii="Times New Roman" w:hAnsi="Times New Roman" w:cs="Times New Roman"/>
          <w:sz w:val="24"/>
          <w:szCs w:val="24"/>
        </w:rPr>
        <w:lastRenderedPageBreak/>
        <w:t xml:space="preserve">12. Указ Президента Российской Федерации от 1 июля 2010 г. № 821 «О комиссиях по соблюдению требований к служебному поведению федеральных государственных служащих и урегулированию конфликта интересов» </w:t>
      </w:r>
    </w:p>
    <w:p w:rsidR="00606D04" w:rsidRPr="00C033E9" w:rsidRDefault="00606D04" w:rsidP="00C033E9">
      <w:pPr>
        <w:jc w:val="both"/>
        <w:rPr>
          <w:rFonts w:ascii="Times New Roman" w:hAnsi="Times New Roman" w:cs="Times New Roman"/>
          <w:sz w:val="24"/>
          <w:szCs w:val="24"/>
        </w:rPr>
      </w:pPr>
      <w:r w:rsidRPr="00C033E9">
        <w:rPr>
          <w:rFonts w:ascii="Times New Roman" w:hAnsi="Times New Roman" w:cs="Times New Roman"/>
          <w:sz w:val="24"/>
          <w:szCs w:val="24"/>
        </w:rPr>
        <w:t xml:space="preserve">13. Указ Президента Российской Федерации от 21 июля 2010 г. № 925 «О мерах по реализации отдельных положений Федерального закона «О противодействии коррупции» </w:t>
      </w:r>
    </w:p>
    <w:p w:rsidR="00606D04" w:rsidRPr="00C033E9" w:rsidRDefault="00606D04" w:rsidP="00C033E9">
      <w:pPr>
        <w:jc w:val="both"/>
        <w:rPr>
          <w:rFonts w:ascii="Times New Roman" w:hAnsi="Times New Roman" w:cs="Times New Roman"/>
          <w:sz w:val="24"/>
          <w:szCs w:val="24"/>
        </w:rPr>
      </w:pPr>
      <w:r w:rsidRPr="00C033E9">
        <w:rPr>
          <w:rFonts w:ascii="Times New Roman" w:hAnsi="Times New Roman" w:cs="Times New Roman"/>
          <w:sz w:val="24"/>
          <w:szCs w:val="24"/>
        </w:rPr>
        <w:t>14. Указ Президента Российской Федерации от 2 апреля 2013 г. № 309 «О мерах по реализации отдельных положений Федерального закона «О противодействии коррупции»</w:t>
      </w:r>
    </w:p>
    <w:p w:rsidR="00606D04" w:rsidRPr="00C033E9" w:rsidRDefault="00606D04" w:rsidP="00C033E9">
      <w:pPr>
        <w:jc w:val="both"/>
        <w:rPr>
          <w:rFonts w:ascii="Times New Roman" w:hAnsi="Times New Roman" w:cs="Times New Roman"/>
          <w:sz w:val="24"/>
          <w:szCs w:val="24"/>
        </w:rPr>
      </w:pPr>
    </w:p>
    <w:p w:rsidR="00606D04" w:rsidRPr="00C033E9" w:rsidRDefault="00606D04" w:rsidP="00C033E9">
      <w:pPr>
        <w:jc w:val="both"/>
        <w:rPr>
          <w:rFonts w:ascii="Times New Roman" w:hAnsi="Times New Roman" w:cs="Times New Roman"/>
          <w:sz w:val="24"/>
          <w:szCs w:val="24"/>
        </w:rPr>
      </w:pPr>
    </w:p>
    <w:p w:rsidR="00606D04" w:rsidRPr="00C033E9" w:rsidRDefault="00606D04" w:rsidP="00C033E9">
      <w:pPr>
        <w:jc w:val="both"/>
        <w:rPr>
          <w:rFonts w:ascii="Times New Roman" w:hAnsi="Times New Roman" w:cs="Times New Roman"/>
          <w:sz w:val="24"/>
          <w:szCs w:val="24"/>
        </w:rPr>
      </w:pPr>
      <w:r w:rsidRPr="00C033E9">
        <w:rPr>
          <w:rFonts w:ascii="Times New Roman" w:hAnsi="Times New Roman" w:cs="Times New Roman"/>
          <w:sz w:val="24"/>
          <w:szCs w:val="24"/>
        </w:rPr>
        <w:t xml:space="preserve">15. Указ Президента Российской Федерации от 2 апреля 2013 г. № 310 «О мерах по реализации отдельных положений Федерального закона «О </w:t>
      </w:r>
      <w:proofErr w:type="gramStart"/>
      <w:r w:rsidRPr="00C033E9">
        <w:rPr>
          <w:rFonts w:ascii="Times New Roman" w:hAnsi="Times New Roman" w:cs="Times New Roman"/>
          <w:sz w:val="24"/>
          <w:szCs w:val="24"/>
        </w:rPr>
        <w:t>контроле за</w:t>
      </w:r>
      <w:proofErr w:type="gramEnd"/>
      <w:r w:rsidRPr="00C033E9">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 </w:t>
      </w:r>
    </w:p>
    <w:p w:rsidR="00606D04" w:rsidRPr="00C033E9" w:rsidRDefault="00606D04" w:rsidP="00C033E9">
      <w:pPr>
        <w:jc w:val="both"/>
        <w:rPr>
          <w:rFonts w:ascii="Times New Roman" w:hAnsi="Times New Roman" w:cs="Times New Roman"/>
          <w:sz w:val="24"/>
          <w:szCs w:val="24"/>
        </w:rPr>
      </w:pPr>
      <w:r w:rsidRPr="00C033E9">
        <w:rPr>
          <w:rFonts w:ascii="Times New Roman" w:hAnsi="Times New Roman" w:cs="Times New Roman"/>
          <w:sz w:val="24"/>
          <w:szCs w:val="24"/>
        </w:rPr>
        <w:t xml:space="preserve">16. </w:t>
      </w:r>
      <w:proofErr w:type="gramStart"/>
      <w:r w:rsidRPr="00C033E9">
        <w:rPr>
          <w:rFonts w:ascii="Times New Roman" w:hAnsi="Times New Roman" w:cs="Times New Roman"/>
          <w:sz w:val="24"/>
          <w:szCs w:val="24"/>
        </w:rPr>
        <w:t xml:space="preserve">Указ Президента Российской Федерации от 8 июля 2013 № 613 «Вопросы противодействия коррупции» (вместе с «Порядком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w:t>
      </w:r>
      <w:proofErr w:type="gramEnd"/>
    </w:p>
    <w:p w:rsidR="00606D04" w:rsidRPr="00C033E9" w:rsidRDefault="00606D04" w:rsidP="00C033E9">
      <w:pPr>
        <w:jc w:val="both"/>
        <w:rPr>
          <w:rFonts w:ascii="Times New Roman" w:hAnsi="Times New Roman" w:cs="Times New Roman"/>
          <w:sz w:val="24"/>
          <w:szCs w:val="24"/>
        </w:rPr>
      </w:pPr>
      <w:r w:rsidRPr="00C033E9">
        <w:rPr>
          <w:rFonts w:ascii="Times New Roman" w:hAnsi="Times New Roman" w:cs="Times New Roman"/>
          <w:sz w:val="24"/>
          <w:szCs w:val="24"/>
        </w:rPr>
        <w:t xml:space="preserve">17. Указ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p>
    <w:p w:rsidR="00606D04" w:rsidRPr="00C033E9" w:rsidRDefault="00606D04" w:rsidP="00C033E9">
      <w:pPr>
        <w:jc w:val="both"/>
        <w:rPr>
          <w:rFonts w:ascii="Times New Roman" w:hAnsi="Times New Roman" w:cs="Times New Roman"/>
          <w:sz w:val="24"/>
          <w:szCs w:val="24"/>
        </w:rPr>
      </w:pPr>
      <w:r w:rsidRPr="00C033E9">
        <w:rPr>
          <w:rFonts w:ascii="Times New Roman" w:hAnsi="Times New Roman" w:cs="Times New Roman"/>
          <w:sz w:val="24"/>
          <w:szCs w:val="24"/>
        </w:rPr>
        <w:t xml:space="preserve">18. Указ Президента Российской Федерации от 08.03.2015 № 120 «О некоторых вопросах противодействия коррупции» </w:t>
      </w:r>
    </w:p>
    <w:p w:rsidR="00606D04" w:rsidRPr="00C033E9" w:rsidRDefault="00606D04" w:rsidP="00C033E9">
      <w:pPr>
        <w:jc w:val="both"/>
        <w:rPr>
          <w:rFonts w:ascii="Times New Roman" w:hAnsi="Times New Roman" w:cs="Times New Roman"/>
          <w:sz w:val="24"/>
          <w:szCs w:val="24"/>
        </w:rPr>
      </w:pPr>
      <w:r w:rsidRPr="00C033E9">
        <w:rPr>
          <w:rFonts w:ascii="Times New Roman" w:hAnsi="Times New Roman" w:cs="Times New Roman"/>
          <w:sz w:val="24"/>
          <w:szCs w:val="24"/>
        </w:rPr>
        <w:t xml:space="preserve">19. Указ Президента Российской Федерации от 15 июля 2015 г. № 364 «О мерах по совершенствованию организации деятельности в области противодействия коррупции» </w:t>
      </w:r>
    </w:p>
    <w:p w:rsidR="00606D04" w:rsidRPr="00C033E9" w:rsidRDefault="00606D04" w:rsidP="00C033E9">
      <w:pPr>
        <w:jc w:val="both"/>
        <w:rPr>
          <w:rFonts w:ascii="Times New Roman" w:hAnsi="Times New Roman" w:cs="Times New Roman"/>
          <w:sz w:val="24"/>
          <w:szCs w:val="24"/>
        </w:rPr>
      </w:pPr>
      <w:r w:rsidRPr="00C033E9">
        <w:rPr>
          <w:rFonts w:ascii="Times New Roman" w:hAnsi="Times New Roman" w:cs="Times New Roman"/>
          <w:sz w:val="24"/>
          <w:szCs w:val="24"/>
        </w:rPr>
        <w:t xml:space="preserve">20. </w:t>
      </w:r>
      <w:proofErr w:type="gramStart"/>
      <w:r w:rsidRPr="00C033E9">
        <w:rPr>
          <w:rFonts w:ascii="Times New Roman" w:hAnsi="Times New Roman" w:cs="Times New Roman"/>
          <w:sz w:val="24"/>
          <w:szCs w:val="24"/>
        </w:rPr>
        <w:t xml:space="preserve">Указ Президента Российской Федерации от 22 декабря 2015 г. №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w:t>
      </w:r>
      <w:proofErr w:type="gramEnd"/>
    </w:p>
    <w:p w:rsidR="00606D04" w:rsidRPr="00C033E9" w:rsidRDefault="00606D04" w:rsidP="00C033E9">
      <w:pPr>
        <w:jc w:val="both"/>
        <w:rPr>
          <w:rFonts w:ascii="Times New Roman" w:hAnsi="Times New Roman" w:cs="Times New Roman"/>
          <w:sz w:val="24"/>
          <w:szCs w:val="24"/>
        </w:rPr>
      </w:pPr>
      <w:r w:rsidRPr="00C033E9">
        <w:rPr>
          <w:rFonts w:ascii="Times New Roman" w:hAnsi="Times New Roman" w:cs="Times New Roman"/>
          <w:sz w:val="24"/>
          <w:szCs w:val="24"/>
        </w:rPr>
        <w:t xml:space="preserve">21. Указ Президента РФ от 16.08.2021 № 478 «О Национальном плане противодействия коррупции на 2021 - 2024 годы». </w:t>
      </w:r>
    </w:p>
    <w:p w:rsidR="00606D04" w:rsidRPr="00C033E9" w:rsidRDefault="00606D04" w:rsidP="00C033E9">
      <w:pPr>
        <w:jc w:val="both"/>
        <w:rPr>
          <w:rFonts w:ascii="Times New Roman" w:hAnsi="Times New Roman" w:cs="Times New Roman"/>
          <w:sz w:val="24"/>
          <w:szCs w:val="24"/>
        </w:rPr>
      </w:pPr>
      <w:r w:rsidRPr="00C033E9">
        <w:rPr>
          <w:rFonts w:ascii="Times New Roman" w:hAnsi="Times New Roman" w:cs="Times New Roman"/>
          <w:sz w:val="24"/>
          <w:szCs w:val="24"/>
        </w:rPr>
        <w:t xml:space="preserve">22. Указ Президента РФ от 25.04.2022 № 232 «О государственной информационной системе в области противодействия коррупции "Посейдон" и внесении изменений в некоторые акты Президента Российской Федерации». </w:t>
      </w:r>
    </w:p>
    <w:p w:rsidR="00606D04" w:rsidRPr="00C033E9" w:rsidRDefault="00606D04" w:rsidP="00C033E9">
      <w:pPr>
        <w:jc w:val="both"/>
        <w:rPr>
          <w:rFonts w:ascii="Times New Roman" w:hAnsi="Times New Roman" w:cs="Times New Roman"/>
          <w:sz w:val="24"/>
          <w:szCs w:val="24"/>
        </w:rPr>
      </w:pPr>
      <w:r w:rsidRPr="00C033E9">
        <w:rPr>
          <w:rFonts w:ascii="Times New Roman" w:hAnsi="Times New Roman" w:cs="Times New Roman"/>
          <w:sz w:val="24"/>
          <w:szCs w:val="24"/>
        </w:rPr>
        <w:t xml:space="preserve">23. Постановление Правительства Российской Федерации от 13 марта 2013 г. № 207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w:t>
      </w:r>
      <w:r w:rsidRPr="00C033E9">
        <w:rPr>
          <w:rFonts w:ascii="Times New Roman" w:hAnsi="Times New Roman" w:cs="Times New Roman"/>
          <w:sz w:val="24"/>
          <w:szCs w:val="24"/>
        </w:rPr>
        <w:lastRenderedPageBreak/>
        <w:t xml:space="preserve">замещение должностей руководителей федеральных государственных учреждений, и лицами, замещающими эти должности» </w:t>
      </w:r>
    </w:p>
    <w:p w:rsidR="00606D04" w:rsidRPr="00C033E9" w:rsidRDefault="00606D04" w:rsidP="00C033E9">
      <w:pPr>
        <w:jc w:val="both"/>
        <w:rPr>
          <w:rFonts w:ascii="Times New Roman" w:hAnsi="Times New Roman" w:cs="Times New Roman"/>
          <w:sz w:val="24"/>
          <w:szCs w:val="24"/>
        </w:rPr>
      </w:pPr>
      <w:r w:rsidRPr="00C033E9">
        <w:rPr>
          <w:rFonts w:ascii="Times New Roman" w:hAnsi="Times New Roman" w:cs="Times New Roman"/>
          <w:sz w:val="24"/>
          <w:szCs w:val="24"/>
        </w:rPr>
        <w:t xml:space="preserve">24. Постановление Правительства Российской Федерации от 9 февраля 2021 г. № 142 «Об особенностях представления отдельными категориями лиц сведений о цифровых финансовых активах, цифровых правах, утилитарных цифровых прав и цифровой валюте в 2021 году» </w:t>
      </w:r>
    </w:p>
    <w:p w:rsidR="00606D04" w:rsidRPr="00C033E9" w:rsidRDefault="00606D04" w:rsidP="00C033E9">
      <w:pPr>
        <w:jc w:val="both"/>
        <w:rPr>
          <w:rFonts w:ascii="Times New Roman" w:hAnsi="Times New Roman" w:cs="Times New Roman"/>
          <w:sz w:val="24"/>
          <w:szCs w:val="24"/>
        </w:rPr>
      </w:pPr>
      <w:r w:rsidRPr="00C033E9">
        <w:rPr>
          <w:rFonts w:ascii="Times New Roman" w:hAnsi="Times New Roman" w:cs="Times New Roman"/>
          <w:sz w:val="24"/>
          <w:szCs w:val="24"/>
        </w:rPr>
        <w:t xml:space="preserve">25. Постановление Правительства Российской Федерации от 13 марта 2013 г. № 208 «Об утверждении Правил представления лицом, поступающим на </w:t>
      </w:r>
      <w:proofErr w:type="gramStart"/>
      <w:r w:rsidRPr="00C033E9">
        <w:rPr>
          <w:rFonts w:ascii="Times New Roman" w:hAnsi="Times New Roman" w:cs="Times New Roman"/>
          <w:sz w:val="24"/>
          <w:szCs w:val="24"/>
        </w:rPr>
        <w:t>работу</w:t>
      </w:r>
      <w:proofErr w:type="gramEnd"/>
      <w:r w:rsidRPr="00C033E9">
        <w:rPr>
          <w:rFonts w:ascii="Times New Roman" w:hAnsi="Times New Roman" w:cs="Times New Roman"/>
          <w:sz w:val="24"/>
          <w:szCs w:val="24"/>
        </w:rPr>
        <w:t xml:space="preserve">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w:t>
      </w:r>
    </w:p>
    <w:p w:rsidR="00606D04" w:rsidRPr="00C033E9" w:rsidRDefault="00606D04" w:rsidP="00C033E9">
      <w:pPr>
        <w:jc w:val="both"/>
        <w:rPr>
          <w:rFonts w:ascii="Times New Roman" w:hAnsi="Times New Roman" w:cs="Times New Roman"/>
          <w:sz w:val="24"/>
          <w:szCs w:val="24"/>
        </w:rPr>
      </w:pPr>
      <w:r w:rsidRPr="00C033E9">
        <w:rPr>
          <w:rFonts w:ascii="Times New Roman" w:hAnsi="Times New Roman" w:cs="Times New Roman"/>
          <w:sz w:val="24"/>
          <w:szCs w:val="24"/>
        </w:rPr>
        <w:t xml:space="preserve">26. Постановление Правительства Российской Федерации от 5 июля 2013 г.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коррупционного характера своих супруга (супруги) и несовершеннолетних детей» </w:t>
      </w:r>
    </w:p>
    <w:p w:rsidR="00606D04" w:rsidRPr="00C033E9" w:rsidRDefault="00606D04" w:rsidP="00C033E9">
      <w:pPr>
        <w:jc w:val="both"/>
        <w:rPr>
          <w:rFonts w:ascii="Times New Roman" w:hAnsi="Times New Roman" w:cs="Times New Roman"/>
          <w:sz w:val="24"/>
          <w:szCs w:val="24"/>
        </w:rPr>
      </w:pPr>
      <w:r w:rsidRPr="00C033E9">
        <w:rPr>
          <w:rFonts w:ascii="Times New Roman" w:hAnsi="Times New Roman" w:cs="Times New Roman"/>
          <w:sz w:val="24"/>
          <w:szCs w:val="24"/>
        </w:rPr>
        <w:t xml:space="preserve">27. Постановление Правительства Российской Федерации от 9 января 2014 г. № 10 «О порядке сообщения отдельными категориями лиц о получении подарка в связи </w:t>
      </w:r>
      <w:proofErr w:type="gramStart"/>
      <w:r w:rsidRPr="00C033E9">
        <w:rPr>
          <w:rFonts w:ascii="Times New Roman" w:hAnsi="Times New Roman" w:cs="Times New Roman"/>
          <w:sz w:val="24"/>
          <w:szCs w:val="24"/>
        </w:rPr>
        <w:t>с</w:t>
      </w:r>
      <w:proofErr w:type="gramEnd"/>
      <w:r w:rsidRPr="00C033E9">
        <w:rPr>
          <w:rFonts w:ascii="Times New Roman" w:hAnsi="Times New Roman" w:cs="Times New Roman"/>
          <w:sz w:val="24"/>
          <w:szCs w:val="24"/>
        </w:rPr>
        <w:t xml:space="preserve"> </w:t>
      </w:r>
      <w:proofErr w:type="gramStart"/>
      <w:r w:rsidRPr="00C033E9">
        <w:rPr>
          <w:rFonts w:ascii="Times New Roman" w:hAnsi="Times New Roman" w:cs="Times New Roman"/>
          <w:sz w:val="24"/>
          <w:szCs w:val="24"/>
        </w:rPr>
        <w:t>их</w:t>
      </w:r>
      <w:proofErr w:type="gramEnd"/>
      <w:r w:rsidRPr="00C033E9">
        <w:rPr>
          <w:rFonts w:ascii="Times New Roman" w:hAnsi="Times New Roman" w:cs="Times New Roman"/>
          <w:sz w:val="24"/>
          <w:szCs w:val="24"/>
        </w:rPr>
        <w:t xml:space="preserve"> </w:t>
      </w:r>
    </w:p>
    <w:p w:rsidR="00606D04" w:rsidRPr="00C033E9" w:rsidRDefault="00606D04" w:rsidP="00C033E9">
      <w:pPr>
        <w:jc w:val="both"/>
        <w:rPr>
          <w:rFonts w:ascii="Times New Roman" w:hAnsi="Times New Roman" w:cs="Times New Roman"/>
          <w:sz w:val="24"/>
          <w:szCs w:val="24"/>
        </w:rPr>
      </w:pPr>
    </w:p>
    <w:p w:rsidR="00606D04" w:rsidRPr="00C033E9" w:rsidRDefault="00606D04" w:rsidP="00C033E9">
      <w:pPr>
        <w:jc w:val="both"/>
        <w:rPr>
          <w:rFonts w:ascii="Times New Roman" w:hAnsi="Times New Roman" w:cs="Times New Roman"/>
          <w:sz w:val="24"/>
          <w:szCs w:val="24"/>
        </w:rPr>
      </w:pPr>
      <w:proofErr w:type="gramStart"/>
      <w:r w:rsidRPr="00C033E9">
        <w:rPr>
          <w:rFonts w:ascii="Times New Roman" w:hAnsi="Times New Roman" w:cs="Times New Roman"/>
          <w:sz w:val="24"/>
          <w:szCs w:val="24"/>
        </w:rPr>
        <w:t xml:space="preserve">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(вместе с «Типовым положением о сообщении отдельными категориями лиц о получении подарка в связи с их должностным положением или исполнением ими служебных (должностных) обязанностей, сдаче и оценке подарка, реализации (выкупе) и зачислении средств, вырученных от его реализации»)» </w:t>
      </w:r>
      <w:proofErr w:type="gramEnd"/>
    </w:p>
    <w:p w:rsidR="00606D04" w:rsidRPr="00C033E9" w:rsidRDefault="00606D04" w:rsidP="00C033E9">
      <w:pPr>
        <w:jc w:val="both"/>
        <w:rPr>
          <w:rFonts w:ascii="Times New Roman" w:hAnsi="Times New Roman" w:cs="Times New Roman"/>
          <w:sz w:val="24"/>
          <w:szCs w:val="24"/>
        </w:rPr>
      </w:pPr>
      <w:r w:rsidRPr="00C033E9">
        <w:rPr>
          <w:rFonts w:ascii="Times New Roman" w:hAnsi="Times New Roman" w:cs="Times New Roman"/>
          <w:sz w:val="24"/>
          <w:szCs w:val="24"/>
        </w:rPr>
        <w:t xml:space="preserve">28. Постановление Правительства Российской Федерации от 21 января 2015 г. №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w:t>
      </w:r>
    </w:p>
    <w:p w:rsidR="00606D04" w:rsidRPr="00C033E9" w:rsidRDefault="00606D04" w:rsidP="00C033E9">
      <w:pPr>
        <w:jc w:val="both"/>
        <w:rPr>
          <w:rFonts w:ascii="Times New Roman" w:hAnsi="Times New Roman" w:cs="Times New Roman"/>
          <w:sz w:val="24"/>
          <w:szCs w:val="24"/>
        </w:rPr>
      </w:pPr>
      <w:r w:rsidRPr="00C033E9">
        <w:rPr>
          <w:rFonts w:ascii="Times New Roman" w:hAnsi="Times New Roman" w:cs="Times New Roman"/>
          <w:sz w:val="24"/>
          <w:szCs w:val="24"/>
        </w:rPr>
        <w:t xml:space="preserve">29. </w:t>
      </w:r>
      <w:proofErr w:type="gramStart"/>
      <w:r w:rsidRPr="00C033E9">
        <w:rPr>
          <w:rFonts w:ascii="Times New Roman" w:hAnsi="Times New Roman" w:cs="Times New Roman"/>
          <w:sz w:val="24"/>
          <w:szCs w:val="24"/>
        </w:rPr>
        <w:t>Постановление Правительства Российской Федерации от 12 октября 2015 г. №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w:t>
      </w:r>
      <w:proofErr w:type="gramEnd"/>
      <w:r w:rsidRPr="00C033E9">
        <w:rPr>
          <w:rFonts w:ascii="Times New Roman" w:hAnsi="Times New Roman" w:cs="Times New Roman"/>
          <w:sz w:val="24"/>
          <w:szCs w:val="24"/>
        </w:rPr>
        <w:t xml:space="preserve">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w:t>
      </w:r>
      <w:r w:rsidRPr="00C033E9">
        <w:rPr>
          <w:rFonts w:ascii="Times New Roman" w:hAnsi="Times New Roman" w:cs="Times New Roman"/>
          <w:sz w:val="24"/>
          <w:szCs w:val="24"/>
        </w:rPr>
        <w:lastRenderedPageBreak/>
        <w:t xml:space="preserve">служебных (должностных) обязанностей, а также сдачи подарка, подачи заявления о его выкупе, рассмотрения вопросов об использовании подарка» </w:t>
      </w:r>
    </w:p>
    <w:p w:rsidR="00606D04" w:rsidRPr="00C033E9" w:rsidRDefault="00606D04" w:rsidP="00C033E9">
      <w:pPr>
        <w:jc w:val="both"/>
        <w:rPr>
          <w:rFonts w:ascii="Times New Roman" w:hAnsi="Times New Roman" w:cs="Times New Roman"/>
          <w:sz w:val="24"/>
          <w:szCs w:val="24"/>
        </w:rPr>
      </w:pPr>
      <w:r w:rsidRPr="00C033E9">
        <w:rPr>
          <w:rFonts w:ascii="Times New Roman" w:hAnsi="Times New Roman" w:cs="Times New Roman"/>
          <w:sz w:val="24"/>
          <w:szCs w:val="24"/>
        </w:rPr>
        <w:t>30. Постановление Правительства Российской Федерации от 5 марта 2018 г. № 228 «О реестре лиц, уволенных в связи с утратой доверия»</w:t>
      </w:r>
    </w:p>
    <w:p w:rsidR="00CC30EF" w:rsidRPr="00C033E9" w:rsidRDefault="00CC30EF" w:rsidP="00C033E9">
      <w:pPr>
        <w:jc w:val="both"/>
        <w:rPr>
          <w:rFonts w:ascii="Times New Roman" w:hAnsi="Times New Roman" w:cs="Times New Roman"/>
          <w:sz w:val="24"/>
          <w:szCs w:val="24"/>
        </w:rPr>
      </w:pPr>
    </w:p>
    <w:sectPr w:rsidR="00CC30EF" w:rsidRPr="00C033E9" w:rsidSect="0046703C">
      <w:pgSz w:w="11906" w:h="17338"/>
      <w:pgMar w:top="1133" w:right="264" w:bottom="1193" w:left="147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F4DEE4"/>
    <w:multiLevelType w:val="hybridMultilevel"/>
    <w:tmpl w:val="778E40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580AC11"/>
    <w:multiLevelType w:val="hybridMultilevel"/>
    <w:tmpl w:val="C95A82F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useFELayout/>
  </w:compat>
  <w:rsids>
    <w:rsidRoot w:val="00606D04"/>
    <w:rsid w:val="00606D04"/>
    <w:rsid w:val="00C033E9"/>
    <w:rsid w:val="00CC30EF"/>
    <w:rsid w:val="00D464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4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06D0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1331</Words>
  <Characters>7589</Characters>
  <Application>Microsoft Office Word</Application>
  <DocSecurity>0</DocSecurity>
  <Lines>63</Lines>
  <Paragraphs>17</Paragraphs>
  <ScaleCrop>false</ScaleCrop>
  <Company>HP</Company>
  <LinksUpToDate>false</LinksUpToDate>
  <CharactersWithSpaces>8903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Чемоданова</dc:creator>
  <cp:keywords/>
  <dc:description/>
  <cp:lastModifiedBy>Наталия Чемоданова</cp:lastModifiedBy>
  <cp:revision>5</cp:revision>
  <dcterms:created xsi:type="dcterms:W3CDTF">2023-03-01T16:05:00Z</dcterms:created>
  <dcterms:modified xsi:type="dcterms:W3CDTF">2023-03-01T16:22:00Z</dcterms:modified>
</cp:coreProperties>
</file>