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DDE" w:rsidRPr="00584DDE" w:rsidRDefault="00584DDE" w:rsidP="00584DDE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lang w:eastAsia="ru-RU"/>
        </w:rPr>
        <w:t>Входной контрольный диктант для 9 класса «Утро в степи»</w:t>
      </w:r>
    </w:p>
    <w:p w:rsidR="00584DDE" w:rsidRPr="00584DDE" w:rsidRDefault="00584DDE" w:rsidP="00584DDE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b/>
          <w:bCs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 xml:space="preserve">Ранее весеннее утро – прохладное и росистое. В небе ни облачка. Только на востоке ещё толпятся, бледнея и тая с каждой минутой, предрассветные тучки. Там сейчас выплывет в огненном зареве солнце. Весь безбрежный степной простор кажется осыпанным тонкой золотой пылью. В густой буйной траве там и сям дрожат, переливаясь и вспыхивая разноцветными огнями, бриллианты крупной росы. </w:t>
      </w:r>
      <w:bookmarkStart w:id="0" w:name="_GoBack"/>
      <w:bookmarkEnd w:id="0"/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Степь весело пестреет цветами. Ярко желтеет дрок, скромно синеют колокольчики, белеет целыми зарослями пахучая ромашка, дикая гвоздика горит пунцовыми пятнами. В утренней прохладе разлит горький, здоровый запах полыни, смешанной с нежным, похожим на миндаль, ароматом повилики. Всё блещет, нежится и радостно тянется к солнцу. Только кое-где в глубоких и узких балках, между крутыми обрывами, поросшим редким кустарником, ещё лежит, будто бы напоминая об ушедшей ночи, влажные синеватые тени. Высоко в воздухе, невидимые глазу, трепещут и звенят жаворонки. Неугомонные кузнечики давно подняли свою торопливую, сухую трескотню. Степь проснулась и ожила. Кажет</w:t>
      </w:r>
      <w:r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ся, она дышит глубокими</w:t>
      </w: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 xml:space="preserve"> и могучими вздохами. </w:t>
      </w:r>
      <w:proofErr w:type="gramStart"/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( По</w:t>
      </w:r>
      <w:proofErr w:type="gramEnd"/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 xml:space="preserve"> П. </w:t>
      </w:r>
      <w:proofErr w:type="spellStart"/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Дудочкину</w:t>
      </w:r>
      <w:proofErr w:type="spellEnd"/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.)</w:t>
      </w:r>
    </w:p>
    <w:p w:rsidR="00584DDE" w:rsidRPr="00584DDE" w:rsidRDefault="00584DDE" w:rsidP="00584DDE">
      <w:pPr>
        <w:shd w:val="clear" w:color="auto" w:fill="FFFFFF"/>
        <w:spacing w:before="100" w:beforeAutospacing="1" w:after="36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lang w:eastAsia="ru-RU"/>
        </w:rPr>
        <w:t>Грамматическое задание:</w:t>
      </w:r>
    </w:p>
    <w:p w:rsidR="00584DDE" w:rsidRPr="00584DDE" w:rsidRDefault="00584DDE" w:rsidP="00584DDE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1. Выполните синтаксический разбор предложения:</w:t>
      </w:r>
    </w:p>
    <w:p w:rsidR="00584DDE" w:rsidRPr="00584DDE" w:rsidRDefault="00584DDE" w:rsidP="00584D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I вариант – «В густой буйной траве там и сям дрожат, переливаясь и вспыхивая разноцветными огнями, бриллианты крупной росы».</w:t>
      </w:r>
    </w:p>
    <w:p w:rsidR="00584DDE" w:rsidRPr="00584DDE" w:rsidRDefault="00584DDE" w:rsidP="00584D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II вариант — «Только кое-где в глубоких и узких балках, между крутыми обрывами, поросшим редким кустарником, ещё лежит, будто бы напоминая об ушедшей ночи, влажные синеватые тени».</w:t>
      </w:r>
    </w:p>
    <w:p w:rsidR="00584DDE" w:rsidRPr="00584DDE" w:rsidRDefault="00584DDE" w:rsidP="00584DDE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2. Расставить знаки препинания в тексте.</w:t>
      </w:r>
    </w:p>
    <w:p w:rsidR="00584DDE" w:rsidRPr="00584DDE" w:rsidRDefault="00584DDE" w:rsidP="00584DDE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3. Определение типа связи слов в словосочетании:</w:t>
      </w:r>
    </w:p>
    <w:p w:rsidR="00584DDE" w:rsidRPr="00584DDE" w:rsidRDefault="00584DDE" w:rsidP="00584D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I вариант – выписать словосочетание со связью согласование.</w:t>
      </w:r>
    </w:p>
    <w:p w:rsidR="00584DDE" w:rsidRPr="00584DDE" w:rsidRDefault="00584DDE" w:rsidP="00584D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303030"/>
          <w:lang w:eastAsia="ru-RU"/>
        </w:rPr>
      </w:pPr>
      <w:r w:rsidRPr="00584DDE">
        <w:rPr>
          <w:rFonts w:ascii="Times New Roman" w:eastAsia="Times New Roman" w:hAnsi="Times New Roman" w:cs="Times New Roman"/>
          <w:b/>
          <w:bCs/>
          <w:color w:val="303030"/>
          <w:lang w:eastAsia="ru-RU"/>
        </w:rPr>
        <w:t>II вариант — выписать словосочетание со связью управление.</w:t>
      </w:r>
    </w:p>
    <w:p w:rsidR="003C3451" w:rsidRPr="00584DDE" w:rsidRDefault="003C3451">
      <w:pPr>
        <w:rPr>
          <w:rFonts w:ascii="Times New Roman" w:hAnsi="Times New Roman" w:cs="Times New Roman"/>
        </w:rPr>
      </w:pPr>
    </w:p>
    <w:sectPr w:rsidR="003C3451" w:rsidRPr="0058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263B4"/>
    <w:multiLevelType w:val="multilevel"/>
    <w:tmpl w:val="6800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6E475A4"/>
    <w:multiLevelType w:val="multilevel"/>
    <w:tmpl w:val="D9867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DE"/>
    <w:rsid w:val="003C3451"/>
    <w:rsid w:val="0058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3E33"/>
  <w15:chartTrackingRefBased/>
  <w15:docId w15:val="{1450190B-63CB-4044-9415-61D0043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1</cp:revision>
  <dcterms:created xsi:type="dcterms:W3CDTF">2023-10-13T17:06:00Z</dcterms:created>
  <dcterms:modified xsi:type="dcterms:W3CDTF">2023-10-13T17:09:00Z</dcterms:modified>
</cp:coreProperties>
</file>